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4" w:rsidRDefault="00321464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1464" w:rsidRDefault="00321464" w:rsidP="00321464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021D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Приложение 1 </w:t>
      </w:r>
    </w:p>
    <w:p w:rsidR="00321464" w:rsidRPr="00321464" w:rsidRDefault="00321464" w:rsidP="00321464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021D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 приказу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от</w:t>
      </w:r>
      <w:r w:rsidRPr="008021D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11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июля </w:t>
      </w:r>
      <w:r w:rsidRPr="008021D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2019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года</w:t>
      </w:r>
      <w:r w:rsidRPr="008021D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№ 621-О</w:t>
      </w:r>
    </w:p>
    <w:p w:rsidR="00321464" w:rsidRDefault="00321464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321464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021DE" w:rsidRPr="008021DE">
        <w:rPr>
          <w:rFonts w:ascii="Times New Roman" w:eastAsia="Times New Roman" w:hAnsi="Times New Roman" w:cs="Times New Roman"/>
          <w:b/>
          <w:sz w:val="26"/>
          <w:szCs w:val="26"/>
        </w:rPr>
        <w:t>О Л О Ж Е Н И Е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о деятельности отделения психологической помощи гражданам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бюджетного учреждения Ханты-Мансийского автономного округа – Югры 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«Пыть-Яхский комплексный центр социального обслуживания населения»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Общие положения</w:t>
      </w: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1.1. Отделение психологической помощи гражданам является структурным подразделением бюджетного учреждения Ханты-Мансийского автономного округа – Югры «Пыть-Яхский комплексный центр социального обслуживания населения» (далее – Учреждение).</w:t>
      </w:r>
    </w:p>
    <w:p w:rsidR="008021DE" w:rsidRPr="008021DE" w:rsidRDefault="008021DE" w:rsidP="003214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Отделение в своей деятельности  руководствуется Конституцией Российской Федерации, Конвенцией ООН о правах ребенка от  20.11.1989, законами  Российской Федерации: Федеральным законом от 28.12.2013 № 442-ФЗ «Об основах социального обслуживания граждан в Российской Федерации», Федеральным законом от 24 июля 1998 года  № 124-ФЗ «Об основных гарантиях прав ребёнка в Российской Федерации»; Федеральным законом от 24.06.1999 № 120-ФЗ «Об основах системы профилактики безнадзорности и правонарушений несовершеннолетних»;</w:t>
      </w: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законами Ханты-Мансийского автономного округа – Югры:</w:t>
      </w:r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 xml:space="preserve"> от 10.12.2008 № 148-оз «Об организации и осуществлении деятельности по опеке и попечительству на территории</w:t>
      </w: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Ханты-Мансийского автономного округа – Югры», от 29.05.2009 № 86-оз «О</w:t>
      </w:r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 xml:space="preserve">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</w:t>
      </w:r>
      <w:proofErr w:type="gramEnd"/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 xml:space="preserve">семейного типа в </w:t>
      </w: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Ханты-Мансийского автономного округа – Югры</w:t>
      </w:r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>», постановлением Правительства РФ: от 01.05.1996 № 542 (с изм.</w:t>
      </w:r>
      <w:proofErr w:type="gramEnd"/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>От 19.03.2001)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семью», от 04.04.2002 № 217 (ред. От 11.04.2006) «О государственном банке данных о детях, оставшихся без попечения родителей, и осуществлении контроля за его формированием и использованием», от 18.05.2009 № 423 «Об отдельных вопросах осуществления опеки и попечительства в отношении несовершеннолетних</w:t>
      </w:r>
      <w:proofErr w:type="gramEnd"/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8021DE">
        <w:rPr>
          <w:rFonts w:ascii="Times New Roman" w:eastAsia="GaramondNarrowC-Light" w:hAnsi="Times New Roman" w:cs="Times New Roman"/>
          <w:sz w:val="26"/>
          <w:szCs w:val="26"/>
          <w:lang w:eastAsia="en-US"/>
        </w:rPr>
        <w:t>граждан»;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Ханты-Мансийского автономного округа – Югры от 22.09.2012 № 331-п «о внесении изменений в постановление Правительства ХМАО – Югры от 31.07.2009 года № 198-п «Об организации в Ханты-Мансийском автономном округе – Югра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постинтернатного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сопровождения лиц из числа детей-сирот и детей, оставшихся без попечения родителей, в возрасте от 18 до 23 лет»; постановлениями Правительства Ханты-Мансийского автономного округа – Югры;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приказами, методическими письмами Департамента социального развития Ханты-Мансийского автономного округа – Югры и Управления социальной защиты населения по г.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Пыть-Яху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>, Уставом Учреждения, приказами директора Учреждения, а так</w:t>
      </w:r>
      <w:r w:rsidR="00321464">
        <w:rPr>
          <w:rFonts w:ascii="Times New Roman" w:eastAsia="Times New Roman" w:hAnsi="Times New Roman" w:cs="Times New Roman"/>
          <w:sz w:val="26"/>
          <w:szCs w:val="26"/>
        </w:rPr>
        <w:t xml:space="preserve">же настоящим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Положением о деятельности отделения и иными действующими нормативными правовыми актами.</w:t>
      </w:r>
    </w:p>
    <w:p w:rsidR="008021DE" w:rsidRPr="008021DE" w:rsidRDefault="008021DE" w:rsidP="003214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1.3.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 xml:space="preserve">Деятельность Отделения строится на принципах гуманизма, общедоступности, приоритета человеческих ценностей, свободного развития личности, защиты прав и интересов граждан, индивидуального подхода к получателям социальных услуг с соблюдением конфиденциальности полученной информации. 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На обслуживание в отделение психологической помощи гражданам не принимаются лица, находящиеся в состоянии алкогольного или наркотического  опьянения, с глубокими психологическими нарушениями, требующими специального лечения.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1.5.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Отделение осуществляет свою деятельность на территории города Пыть-Ях, взаимодействует с организациями, находящимися на территории города в рамках установленной компетенции и заключенных соглашений о сотрудничестве.  Работа отделения психологической помощи гражданам осуществляется во взаимодействии со всеми отделениями Учреждения, специализированными психологическими и медицинскими службами и другими заинтересованными городскими организациями.</w:t>
      </w:r>
    </w:p>
    <w:p w:rsidR="008021DE" w:rsidRPr="008021DE" w:rsidRDefault="008021DE" w:rsidP="0032146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1.7. На базе отделения психологической помощи гражданам функционируют служба профилактики семейного неблагополучия (приложение 1 к положению), сектор по работе с семьями мигрантов (приложение 2 к положению), служба медиации, служба «Экстренная детская помощь».</w:t>
      </w:r>
    </w:p>
    <w:p w:rsidR="008021DE" w:rsidRPr="008021DE" w:rsidRDefault="008021DE" w:rsidP="0032146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1.8. Максимальная пропускная способность отделения психологической помощи гражданам составляет 25 человек в день.</w:t>
      </w:r>
    </w:p>
    <w:p w:rsidR="008021DE" w:rsidRPr="008021DE" w:rsidRDefault="008021DE" w:rsidP="008021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36"/>
        </w:num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Цели и основные задачи</w:t>
      </w:r>
    </w:p>
    <w:p w:rsidR="008021DE" w:rsidRPr="008021DE" w:rsidRDefault="008021DE" w:rsidP="008021DE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8021DE" w:rsidRPr="008021DE" w:rsidRDefault="008021DE" w:rsidP="003214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Основной целью отделения психологической помощи гражданам является повышение психологической устойчивости и формирование психологической и педагогической культуры семьи в сферах межличностного, семейного и родительского общения, оказание семьям с детьми (родителям и детям), нуждающимся в социальном обслуживании, содействия в улучшении их социального и материального положения, помощи выхода из кризисной ситуации.</w:t>
      </w:r>
    </w:p>
    <w:p w:rsidR="008021DE" w:rsidRPr="008021DE" w:rsidRDefault="008021DE" w:rsidP="003214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Исходя из целей, отделение решает следующие задачи: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обучающих лекций, семинаров-тренингов, индивидуального консультирования по вопросам педагогики и психологии, социально-правовым вопросам;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Сопровождение опекунов, попечителей, приемных родителей, усыновителей (далее – замещающих семей);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Ежегодное тестирование несовершеннолетних на комфортность проживания в замещающих семьях;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Оказание индивидуально-ориентированной социальной, психологической, правовой помощи в решении наиболее сложных задач социализации выпускников учреждений для детей-сирот: трудности периодов адаптации, проблемы с выбором образовательного и профессионального маршрутов, трудоустройства, проблемы взаимоотношений со сверстниками, социальным окружением, помощь в решении конфликтных ситуаций, в том числе юридического характера, вопросов жизнеустройства;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Выявление несовершеннолетних, находящихся в социально опасном положении;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Оказание срочной психологической помощи, социальной помощи несовершеннолетним, оказавшимся в социально опасном положении;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Профилактика жестокого обращения с детьми;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Снижение числа правонарушений в отношении несовершеннолетних;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Информирование несовершеннолетних по социально-правовым вопросам;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Содействие в организации досуга, занятости, оздоровления и отдыха детей их семей, нуждающихся в социальном обслуживании;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Обеспечение доступности и адресности предоставления социальных услуг получателям социальных услуг;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Оценка индивидуальной потребности семей и детей в оказании социальных услуг;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Предоставление социально-психологических, социально-педагогических, социально-правовых, социально-трудовых услуг получателям социальных услуг, исходя из индивидуальных потребностей;</w:t>
      </w:r>
    </w:p>
    <w:p w:rsidR="008021DE" w:rsidRPr="008021DE" w:rsidRDefault="008021DE" w:rsidP="0032146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Внедрение инновационных технологий, отечественного и зарубежного передового опыта социальной работы.</w:t>
      </w:r>
    </w:p>
    <w:p w:rsidR="008021DE" w:rsidRPr="008021DE" w:rsidRDefault="008021DE" w:rsidP="008021D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3"/>
        </w:num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Функции отделения</w:t>
      </w:r>
    </w:p>
    <w:p w:rsidR="008021DE" w:rsidRPr="008021DE" w:rsidRDefault="008021DE" w:rsidP="008021DE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8021DE" w:rsidRPr="008021DE" w:rsidRDefault="008021DE" w:rsidP="0032146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В соответствии с возложенными задачами отделение психологической помощи гражданам осуществляет следующие функции: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Осуществляет социально-психологический патронаж семей, имеющих неблагоприятные психологические условия.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психологическое  обследование личности, направленное на установление форм и степени социальной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дезадаптации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>, анализ поведения, тестирование для определения оптимального варианта психологической помощи.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Осуществляет психологическую коррекцию нарушений общения у детей, искажений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 и подростками, неадекватных родительских установок воспитания ребенка, нарушений супружеских отношений.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индивидуальное и семейное консультирование по вопросам развития и возрастных особенностей детей и подростков, детско-родительских отношений, формирования супружеских и семейных отношений, межличностных отношений. 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психологические тренинги по снятию состояний тревожности,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нервнопсихической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напряженности у граждан, преодолению неадекватных форм поведения и другим направлениям.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 Выявляет источники и причины социальной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дезадаптации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Разрабатывает индивидуальные и групповые программы социальной реабилитации. Привлекает к реализации программ социальной реабилитации учреждения, занимающиеся коррекционной работой с детьми и подростками, органы образования, здравоохранения, внутренних дел, культуры, спорта и т.д.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 рекомендации и осуществляет взаимодействие с семьями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дезадаптированных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 для обеспечения преемственности коррекционно – реабилитационных мероприятий с ними в домашних условиях. 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Содействует лицам, из числа детей-сирот и детей, оставшихся без попечения родителей, являющихся выпускниками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интернатных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учреждений, в получении образования, трудоустройстве, приобретении навыков адаптации в обществе, организации досуга, в защите личных и имущественных прав.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Осуществляет деятельность групп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взаимоподдержки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>, создаёт клубы общения, разрабатывает и проводит цикл бесед, «круглых столов».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Принимает участие в межведомственных рейдах с целью раннего выявления семейного неблагополучия, а также мониторинга семейной ситуации.</w:t>
      </w:r>
    </w:p>
    <w:p w:rsidR="008021DE" w:rsidRPr="008021DE" w:rsidRDefault="008021DE" w:rsidP="00321464">
      <w:pPr>
        <w:numPr>
          <w:ilvl w:val="2"/>
          <w:numId w:val="3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Осуществляет контроль над своевременным рассмотрением запросов, обращений, поступающих в адрес отделения и верным исполнением направлений социальной, психологической реабилитации. Анализ причин и источников повышенного психологического напряжения различных возрастных групп населения.</w:t>
      </w:r>
    </w:p>
    <w:p w:rsidR="008021DE" w:rsidRPr="008021DE" w:rsidRDefault="008021DE" w:rsidP="008021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Условия предоставления социальных услуг специалистами отделения</w:t>
      </w: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4.1. Социальные услуги предоставляются в соответствии с Федеральным законом от 28 декабря № 442-ФЗ «Об основах социального обслуживания граждан в Российской Федерации», приказом Депсоцразвития Югры от 24 ноября 2014 года № 813-р «Об организации работы по признанию граждан,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нуждающимися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в социальном обслуживании, и составлению индивидуальной программы  предоставления социальных услуг». 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4.2. Социальные услуги предоставляются гражданам бесплатно, на условиях полной и частичной оплаты, на основании личного заявления гражданина. Дополнительные социальные услуги предоставляются гражданам на условиях полной оплаты на основании личного заявления, к которому прилагается копия документа, удостоверяющего личность гражданина.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4.3. Для получения социальных услуг между гражданином и Учреждением заключается договор на оказание услуг отделением психологической помощи гражданам.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4.3. Основанием для осуществления социального обслуживания семьи, нуждающейся в проведении индивидуальной профилактической работы в отношении несовершеннолетних, их родителей и законных представителей является: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заявление родителей или законных представителей несовершеннолетнего;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постановление территориальной комиссии по делам несовершеннолетних и защите их прав администрации города Пыть-Яха;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заключения, утвержденные руководителем органа или учреждения системы профилактики безнадзорности и правонарушений несовершеннолетних, по результатам проведенной проверки, жалоб, заявлений или других сообщений;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направление отдела опеки и попечительства администрации г. Пыть-Яха.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4.4. Психологическая помощь гражданам осуществляется путем организации профилактической и реабилитационной работы с семьями, детьми и иными категориями граждан, признанными нуждающимися в социальном обслуживании, а также путем социального сопровождения, в том числе при организации межведомственного взаимодействия в решении социальных проблем семей с детьми.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4.5. Отделение предоставляет и оказывает содействие в предоставлении следующих видов социальных услуг: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-социально-педагогических;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-социально-психологических;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-социально-правовых;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-социально-трудовых.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4.6. Категории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обслуживаемых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-несовершеннолетние и семьи, находящиеся в социально опасном положении;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-несовершеннолетние и члены их семей, признанные нуждающимися в социальном обслуживании;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замещающие семьи;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-выпускники детских домов, специализированных учреждений;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-иные граждане, признанные нуждающимися в социальном обслуживании.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4.7. Социальное обслуживание в отделении осуществляется в соответствии с индивидуальной программой предоставления социальных услуг, индивидуальной программой реабилитации семьи/несовершеннолетнего.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4.8. Допускается анонимное обращение для получения отдельных видов социально-психологической помощи.</w:t>
      </w: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3"/>
        </w:numPr>
        <w:tabs>
          <w:tab w:val="left" w:pos="6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Структура и организация деятельности</w:t>
      </w:r>
    </w:p>
    <w:p w:rsidR="008021DE" w:rsidRPr="008021DE" w:rsidRDefault="008021DE" w:rsidP="008021DE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Заведующий руководит деятельностью Отделения и обеспечивает выполнение стоящих перед отделением задач, вносит предложения директору Учреждения о распределении должностных обязанностей специалистов, вносит предложения по подбору и расстановке кадров.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5.2.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Работа Отделения строится на основе показателей государственного задания, перспективного годового и квартального планов работы Отделения и Учреждения.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Права и обязанности работников Отделения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3214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6.1.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Работники Отделения имеют право: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на предусмотренные законодательством социальные гарантии;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-на создание условий для выполнения должностных обязанностей;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знакомиться с проектами решений руководства Учреждения, касающихся деятельности Отделения;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вносить на рассмотрение руководства Учреждения предложения по улучшению деятельности Учреждения и совершенствованию методов работы, о приобретении методических пособий, материалов;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запрашивать от структурных подразделений Учреждения необходимую информацию в пределах своей компетенции;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-представлять Учреждение в различных органах и организациях по вопросам, входящим в компетенцию Отделения;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-участвовать в научно-методических семинарах, конференциях по профилю Учреждения;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повышать свою профессиональную квалификацию.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6.2. Работники Отделения обязаны: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свою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в соответствии с действующими федеральными, региональными и иными нормативными правовыми документами;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- соблюдать Кодекс Этики и служебного поведения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работников органов управления социальной защиты населения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и учреждений социального обслуживания;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-соблюдать требования нормативных правовых актов сфере антикоррупционной деятельности;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представлять в установленном порядке отчетность и информацию по вопросам, входящим в компетенцию Отделения;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- содействовать обмену информацией и обобщению опыта учреждений социального обслуживания Ханты-Мансийского автономного округа – Югры;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развивать направления деятельности Отделения в области инновационных технологий;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выполнять служебные поручения руководства Учреждения;</w:t>
      </w:r>
    </w:p>
    <w:p w:rsidR="008021DE" w:rsidRPr="008021DE" w:rsidRDefault="008021DE" w:rsidP="00321464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- сохранять полную конфиденциальность имеющейся и получаемой информации. </w:t>
      </w:r>
    </w:p>
    <w:p w:rsidR="008021DE" w:rsidRPr="008021DE" w:rsidRDefault="008021DE" w:rsidP="008021DE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3"/>
        </w:numPr>
        <w:tabs>
          <w:tab w:val="left" w:pos="6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Ответственность</w:t>
      </w:r>
    </w:p>
    <w:p w:rsidR="008021DE" w:rsidRPr="008021DE" w:rsidRDefault="008021DE" w:rsidP="008021DE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321464">
      <w:pPr>
        <w:tabs>
          <w:tab w:val="left" w:pos="709"/>
          <w:tab w:val="left" w:pos="1560"/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7.1.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 xml:space="preserve">Заведующий отделением несёт персональную ответственность за исполнение возложенных на Отделение задач и функций, организацию труда работников Отделения, обеспечение исполнительской и трудовой дисциплины, соблюдение ими правил внутреннего трудового распорядка. </w:t>
      </w:r>
    </w:p>
    <w:p w:rsidR="008021DE" w:rsidRPr="008021DE" w:rsidRDefault="008021DE" w:rsidP="00321464">
      <w:pPr>
        <w:tabs>
          <w:tab w:val="left" w:pos="709"/>
          <w:tab w:val="left" w:pos="1560"/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7.2.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Работники Отделения несут дисциплинарную ответственность за качество и своевременность исполнения своих должностных обязанностей.</w:t>
      </w:r>
    </w:p>
    <w:p w:rsidR="008021DE" w:rsidRPr="008021DE" w:rsidRDefault="008021DE" w:rsidP="00321464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7.3.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Специалисты и работники Отделения несут ответственность в соответствии с действующим законодательством за разглашение конфиденциальной информации, полученной о получателе социальных услуг.</w:t>
      </w:r>
    </w:p>
    <w:p w:rsidR="008021DE" w:rsidRPr="008021DE" w:rsidRDefault="008021DE" w:rsidP="00321464">
      <w:pPr>
        <w:numPr>
          <w:ilvl w:val="1"/>
          <w:numId w:val="9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Работники отделения несут ответственность  за достоверность информации, представляемой в вышестоящие органы,  средства массовой информации.</w:t>
      </w:r>
    </w:p>
    <w:p w:rsidR="008021DE" w:rsidRPr="008021DE" w:rsidRDefault="008021DE" w:rsidP="008021D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Реорганизация и ликвидация</w:t>
      </w:r>
    </w:p>
    <w:p w:rsidR="008021DE" w:rsidRPr="008021DE" w:rsidRDefault="008021DE" w:rsidP="008021D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3214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8.1.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Отделение может быть ликвидировано либо реорганизовано п</w:t>
      </w:r>
      <w:r w:rsidR="00321464">
        <w:rPr>
          <w:rFonts w:ascii="Times New Roman" w:eastAsia="Times New Roman" w:hAnsi="Times New Roman" w:cs="Times New Roman"/>
          <w:sz w:val="26"/>
          <w:szCs w:val="26"/>
        </w:rPr>
        <w:t xml:space="preserve">риказом директора Департамента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социального развития Ханты-Мансийского автономного округа в установленном порядке.</w:t>
      </w:r>
    </w:p>
    <w:p w:rsidR="008021DE" w:rsidRPr="008021DE" w:rsidRDefault="008021DE" w:rsidP="003214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8.2.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ab/>
        <w:t>При прекращении деятельности Отделения все документы хранятся в  Учреждении в установленном порядке.</w:t>
      </w:r>
    </w:p>
    <w:p w:rsidR="008021DE" w:rsidRPr="008021DE" w:rsidRDefault="008021DE" w:rsidP="008021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Заключительные </w:t>
      </w:r>
      <w:proofErr w:type="spellStart"/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полож</w:t>
      </w:r>
      <w:r w:rsidRPr="008021D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ения</w:t>
      </w:r>
      <w:proofErr w:type="spellEnd"/>
    </w:p>
    <w:p w:rsidR="008021DE" w:rsidRPr="008021DE" w:rsidRDefault="008021DE" w:rsidP="008021D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32146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9.1.Настоящее Положение может изменяться и дополняться в связи с совершенствованием форм и методов работы Отделения.</w:t>
      </w:r>
    </w:p>
    <w:p w:rsidR="008021DE" w:rsidRPr="008021DE" w:rsidRDefault="008021DE" w:rsidP="0032146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9.2.Все изменения и дополнения к настоящему Положению утверждаются директором Учреждения.</w:t>
      </w: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Заведующий Отделением</w:t>
      </w:r>
    </w:p>
    <w:p w:rsidR="008021DE" w:rsidRPr="008021DE" w:rsidRDefault="008021DE" w:rsidP="008021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1DE">
        <w:rPr>
          <w:rFonts w:ascii="Times New Roman" w:eastAsia="Times New Roman" w:hAnsi="Times New Roman" w:cs="Times New Roman"/>
          <w:sz w:val="20"/>
          <w:szCs w:val="20"/>
        </w:rPr>
        <w:t xml:space="preserve">               Ф.И.О.                                                      подпись                                                           дата</w:t>
      </w: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21464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8021DE" w:rsidRPr="008021DE" w:rsidRDefault="00321464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1</w:t>
      </w: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021DE">
        <w:rPr>
          <w:rFonts w:ascii="Times New Roman" w:eastAsia="Times New Roman" w:hAnsi="Times New Roman" w:cs="Times New Roman"/>
          <w:bCs/>
        </w:rPr>
        <w:t>к пол</w:t>
      </w:r>
      <w:r w:rsidR="00321464">
        <w:rPr>
          <w:rFonts w:ascii="Times New Roman" w:eastAsia="Times New Roman" w:hAnsi="Times New Roman" w:cs="Times New Roman"/>
          <w:bCs/>
        </w:rPr>
        <w:t>ожению о деятельности отделения</w:t>
      </w: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021DE">
        <w:rPr>
          <w:rFonts w:ascii="Times New Roman" w:eastAsia="Times New Roman" w:hAnsi="Times New Roman" w:cs="Times New Roman"/>
          <w:bCs/>
        </w:rPr>
        <w:t>психолого-педагогической помощи семье и детям</w:t>
      </w: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1DE" w:rsidRPr="008021DE" w:rsidRDefault="008021DE" w:rsidP="008021DE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8021DE" w:rsidRPr="008021DE" w:rsidRDefault="008021DE" w:rsidP="008021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о деятельности службы профилактики семейного неблагополучия</w:t>
      </w:r>
    </w:p>
    <w:p w:rsidR="008021DE" w:rsidRPr="008021DE" w:rsidRDefault="008021DE" w:rsidP="008021DE">
      <w:pPr>
        <w:rPr>
          <w:rFonts w:ascii="Calibri" w:eastAsia="Calibri" w:hAnsi="Calibri" w:cs="Times New Roman"/>
        </w:rPr>
      </w:pPr>
    </w:p>
    <w:p w:rsidR="00321464" w:rsidRPr="008021DE" w:rsidRDefault="008021DE" w:rsidP="00321464">
      <w:pPr>
        <w:numPr>
          <w:ilvl w:val="0"/>
          <w:numId w:val="12"/>
        </w:numPr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Общие положения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Служба профилактики семейного неблагополучия (далее – служба) создана на базе отделения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психологической помощи гражданам </w:t>
      </w: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бюджетного учреждения Ханты-Мансийского автономного округа – Югры «Пыть-Яхский комплексный центр социального обслуживания населения» (далее Учреждение).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1.2. Служба профилактики семейного неблагополучия создана с целью реализации</w:t>
      </w:r>
      <w:r w:rsidRPr="008021D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государственной социальной семейной политики на территории города по направлению социальной реабилитации среди несовершеннолетних и их семей, находящихся в социально опасном положении, помощь в реализации их законных прав и интересов, содействие в улучшении их социального, материального и психологического статуса.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1.3. Служба профилактики семейного неблагополучия осуществляет свою деятельность в тесном взаимодействии с другими отделениями Учреждения.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Задачи службы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2.1. Содействие в реализации прав семей и детей на защиту и помощь со стороны государства.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2.2. Содействие семьям, имеющим несовершеннолетних детей, в адаптации к происходящим социально-экономическим переменам.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Выявление источников и причин </w:t>
      </w:r>
      <w:proofErr w:type="gram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социальной</w:t>
      </w:r>
      <w:proofErr w:type="gram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дезадаптации</w:t>
      </w:r>
      <w:proofErr w:type="spell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несовершеннолетних.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 Разработка рекомендаций и осуществление взаимодействия с семьями </w:t>
      </w:r>
      <w:proofErr w:type="spell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дезадаптированных</w:t>
      </w:r>
      <w:proofErr w:type="spell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несовершеннолетних для обеспечения преемственности коррекционно-реабилитационных мероприятий с ними в домашних и других условиях.</w:t>
      </w:r>
    </w:p>
    <w:p w:rsidR="008021DE" w:rsidRPr="008021DE" w:rsidRDefault="008021DE" w:rsidP="0032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2.5. Осуществление социально-психологической реабилитации несовершеннолетних, находящихся в социально опасном положении.</w:t>
      </w:r>
    </w:p>
    <w:p w:rsidR="008021DE" w:rsidRPr="008021DE" w:rsidRDefault="008021DE" w:rsidP="003214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021DE" w:rsidRPr="008021DE" w:rsidRDefault="008021DE" w:rsidP="008021D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 Функции службы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3.1. В соответствии с задачами службы специалисты службы выполняют следующие функции:</w:t>
      </w:r>
    </w:p>
    <w:p w:rsidR="008021DE" w:rsidRPr="008021DE" w:rsidRDefault="008021DE" w:rsidP="006D35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выявление и учет семей и детей, попавших в трудную жизненную ситуацию, осуществление социального патронажа неблагополучных семей, имеющих детей и подростков в возрасте до 18 лет, нуждающихся в социальной помощи, реабилитации и поддержке; </w:t>
      </w:r>
    </w:p>
    <w:p w:rsidR="008021DE" w:rsidRPr="008021DE" w:rsidRDefault="008021DE" w:rsidP="006D35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- разработка и реализация мероприятий по профилактике семейного неблагополучия, безнадзорности на городском уровне;</w:t>
      </w:r>
    </w:p>
    <w:p w:rsidR="008021DE" w:rsidRPr="008021DE" w:rsidRDefault="008021DE" w:rsidP="006D3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поддержка семей и детей в решении проблем их </w:t>
      </w:r>
      <w:proofErr w:type="spell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самообеспечения</w:t>
      </w:r>
      <w:proofErr w:type="spell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, реализации собственных возможностей по преодолению трудных жизненных ситуаций;</w:t>
      </w:r>
    </w:p>
    <w:p w:rsidR="008021DE" w:rsidRPr="008021DE" w:rsidRDefault="008021DE" w:rsidP="006D3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- разработка и реализация индивидуальных программ реабилитации семей и детей;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оказание содействия в трудоустройстве, как несовершеннолетним, так и их родителям через службу занятости города, через предприятия различных форм собственности;</w:t>
      </w:r>
    </w:p>
    <w:p w:rsidR="008021DE" w:rsidRPr="008021DE" w:rsidRDefault="00321464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8021DE"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 свободного времени несовершеннолетних;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- помощь семьям в устройстве детей и подростков, нуждающихся в социальной реабилитации и поддержке, в детские оздоровительные учреждения в летний и зимний период;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- временное устройство несовершеннолетних, находящихся в социально-опасном положении в стационарные учреждения социального обслуживания до момента установления его юридического статуса или решения вопроса о возможности возвращения его в родную семью;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- реализация целей и задач психологической коррекции нарушений общения у детей, искажения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детьми, неадекватных родительских установок воспитания ребенка; нарушений супружеских отношений;</w:t>
      </w:r>
    </w:p>
    <w:p w:rsidR="008021DE" w:rsidRPr="008021DE" w:rsidRDefault="00321464" w:rsidP="006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8021DE"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 граждан по вопросам социального обслуживания населения, оказание справочно-информационных услуг;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-внедрение в практику новых форм и методов социального обслуживания в  зависимости от характера нуждаемости и потребности семей и детей в социальной поддержке;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- привлечение государственных муниципальных и негосударственных организаций и учреждений к решению вопросов оказания социальной помощи семье и детям (взаимодействие);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освещение в средствах массовой информации вопросов, касающихся интересов семьи и детей;</w:t>
      </w:r>
    </w:p>
    <w:p w:rsidR="008021DE" w:rsidRPr="008021DE" w:rsidRDefault="00321464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021DE" w:rsidRPr="008021DE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межведомственных рейдов службы «Экстренная детская помощь».</w:t>
      </w:r>
    </w:p>
    <w:p w:rsidR="008021DE" w:rsidRPr="008021DE" w:rsidRDefault="006D35B5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8021DE" w:rsidRPr="008021DE">
        <w:rPr>
          <w:rFonts w:ascii="Times New Roman" w:eastAsia="Times New Roman" w:hAnsi="Times New Roman" w:cs="Times New Roman"/>
          <w:sz w:val="26"/>
          <w:szCs w:val="26"/>
        </w:rPr>
        <w:t>В соответствии с указанными функциями специалисты службы:</w:t>
      </w:r>
    </w:p>
    <w:p w:rsidR="008021DE" w:rsidRPr="008021DE" w:rsidRDefault="008021DE" w:rsidP="008021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обеспечивают быстрое реагирование на сложившуюся негативную ситуацию, работают по принципу «открытых дверей», когда ребенок может самостоятельно обратиться в учреждение;</w:t>
      </w:r>
    </w:p>
    <w:p w:rsidR="008021DE" w:rsidRPr="008021DE" w:rsidRDefault="008021DE" w:rsidP="008021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составляют акты обследования жилищно-бытовых условий семей;</w:t>
      </w:r>
    </w:p>
    <w:p w:rsidR="008021DE" w:rsidRPr="008021DE" w:rsidRDefault="008021DE" w:rsidP="008021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ведут учет семей групп социального риска для создания базы данных (в том числе осуществляют ведение банка данных семей и детей, проживающих </w:t>
      </w:r>
      <w:proofErr w:type="gram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Ханты-Мансийском</w:t>
      </w:r>
      <w:proofErr w:type="gram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автономном округе – Югре и находящихся в социально опасном положении);</w:t>
      </w:r>
    </w:p>
    <w:p w:rsidR="008021DE" w:rsidRPr="008021DE" w:rsidRDefault="008021DE" w:rsidP="008021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ведут работу с семьями в целях снижения факторов риска;</w:t>
      </w:r>
    </w:p>
    <w:p w:rsidR="008021DE" w:rsidRPr="008021DE" w:rsidRDefault="008021DE" w:rsidP="008021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разработки индивидуальных программ реабилитации производят сбор данных о ребенке для установления степени </w:t>
      </w:r>
      <w:proofErr w:type="spell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дезадаптации</w:t>
      </w:r>
      <w:proofErr w:type="spell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направлений работы с ним;</w:t>
      </w:r>
    </w:p>
    <w:p w:rsidR="008021DE" w:rsidRPr="008021DE" w:rsidRDefault="008021DE" w:rsidP="008021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оказывают организационно-методическую помощь городским учреждениям, службам, работающим в области социальной реабилитации семей, имеющих детей и подростков;</w:t>
      </w:r>
    </w:p>
    <w:p w:rsidR="008021DE" w:rsidRPr="008021DE" w:rsidRDefault="008021DE" w:rsidP="008021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совместно с другими отделениями Учреждения  и органами профилактики проводят индивидуальную профилактическую работу среди несовершеннолетних,  их родителей или замещающих родителей.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3.4. Индивидуальная профилактическая работа организуется (прекращается) в отношении семьи (несовершеннолетнего) на основании постановления </w:t>
      </w: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муниципальной комиссии по делам несовершеннолетних и защите их прав администрации города Пыть-Яха.</w:t>
      </w:r>
    </w:p>
    <w:p w:rsidR="008021DE" w:rsidRPr="008021DE" w:rsidRDefault="008021DE" w:rsidP="008021D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021DE" w:rsidRPr="008021DE" w:rsidRDefault="008021DE" w:rsidP="008021D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Ответственность специалистов службы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4.1.Специалисты службы несут ответственность за соблюдение профессиональной этики и конфиденциальности поступающей к ним информации, а также за качество и своевременность выполнения возложенных на них обязанностей на основании действующего трудового законодательства.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4.2.Ответственность специалистов службы определяется действующим законодательством РФ, Правилами внутреннего трудового распорядка учреждения, должностными инструкциями.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4.3.Специалисты службы несут персональную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8021DE" w:rsidRPr="008021DE" w:rsidRDefault="008021DE" w:rsidP="008021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Положением </w:t>
      </w:r>
      <w:proofErr w:type="gramStart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ознакомлены</w:t>
      </w:r>
      <w:proofErr w:type="gramEnd"/>
      <w:r w:rsidRPr="008021DE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8021DE" w:rsidRPr="008021DE" w:rsidRDefault="008021DE" w:rsidP="008021DE">
      <w:p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1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Ф.И.О.                                                             подпись                                                           дата</w:t>
      </w:r>
    </w:p>
    <w:p w:rsidR="008021DE" w:rsidRPr="008021DE" w:rsidRDefault="008021DE" w:rsidP="008021DE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spacing w:after="0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t>Приложение 2</w:t>
      </w:r>
    </w:p>
    <w:p w:rsidR="008021DE" w:rsidRPr="008021DE" w:rsidRDefault="008021DE" w:rsidP="008021DE">
      <w:pPr>
        <w:spacing w:after="0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t xml:space="preserve"> к положению о деятельности </w:t>
      </w:r>
    </w:p>
    <w:p w:rsidR="008021DE" w:rsidRPr="008021DE" w:rsidRDefault="008021DE" w:rsidP="008021DE">
      <w:pPr>
        <w:spacing w:after="0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t>отделения психологической помощи гражданам</w:t>
      </w:r>
    </w:p>
    <w:p w:rsidR="008021DE" w:rsidRPr="008021DE" w:rsidRDefault="008021DE" w:rsidP="008021DE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1DE" w:rsidRPr="008021DE" w:rsidRDefault="008021DE" w:rsidP="008021DE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8021DE" w:rsidRPr="008021DE" w:rsidRDefault="008021DE" w:rsidP="008021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о деятельности сектора по работе с семьями мигрантов </w:t>
      </w:r>
    </w:p>
    <w:p w:rsidR="008021DE" w:rsidRPr="008021DE" w:rsidRDefault="008021DE" w:rsidP="008021DE">
      <w:pPr>
        <w:spacing w:after="0"/>
        <w:rPr>
          <w:rFonts w:ascii="Calibri" w:eastAsia="Times New Roman" w:hAnsi="Calibri" w:cs="Times New Roman"/>
        </w:rPr>
      </w:pPr>
    </w:p>
    <w:p w:rsidR="008021DE" w:rsidRPr="008021DE" w:rsidRDefault="008021DE" w:rsidP="008021DE">
      <w:pPr>
        <w:tabs>
          <w:tab w:val="left" w:pos="531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6D35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1.1. Сектор по работе с семьями мигрантов (далее – сектор) создан на базе отделения психологической помощи гражданам бюджетного учреждения Ханты-Мансийского автономного округа – Югры «Пыть-Яхский комплексный центр социального обслуживания населения» (далее Учреждение).</w:t>
      </w:r>
    </w:p>
    <w:p w:rsidR="008021DE" w:rsidRPr="008021DE" w:rsidRDefault="008021DE" w:rsidP="006D35B5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Сектор по работе с семьями миг</w:t>
      </w:r>
      <w:r w:rsidR="006D35B5">
        <w:rPr>
          <w:rFonts w:ascii="Times New Roman" w:eastAsia="Times New Roman" w:hAnsi="Times New Roman" w:cs="Times New Roman"/>
          <w:sz w:val="26"/>
          <w:szCs w:val="26"/>
        </w:rPr>
        <w:t xml:space="preserve">рантов создан с целью оказания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социальных услуг семьям мигрантов, нуждающимся в социально-правовой помощи; семьям разных национальностей; детям, родившимся от межэтнических браков, семьям в которых матери или отцы являются лицами без гражданства, регис</w:t>
      </w:r>
      <w:r w:rsidR="006D35B5">
        <w:rPr>
          <w:rFonts w:ascii="Times New Roman" w:eastAsia="Times New Roman" w:hAnsi="Times New Roman" w:cs="Times New Roman"/>
          <w:sz w:val="26"/>
          <w:szCs w:val="26"/>
        </w:rPr>
        <w:t>трации, официальных документов;</w:t>
      </w:r>
      <w:r w:rsidR="006D35B5" w:rsidRPr="008021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семьям</w:t>
      </w:r>
      <w:r w:rsidRPr="008021D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переселенцев из других регионов России, семьям, где родители (родитель) являются гражданами иностранных государств, проживающих на территории города Пыть-Яха.</w:t>
      </w:r>
      <w:proofErr w:type="gramEnd"/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1.3. Сектор по работе с семьями мигрантов осуществляет свою деятельность в тесном взаимодействии с другими отделениями Учреждения.</w:t>
      </w: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6D35B5" w:rsidRDefault="008021DE" w:rsidP="006D35B5">
      <w:pPr>
        <w:pStyle w:val="a3"/>
        <w:numPr>
          <w:ilvl w:val="0"/>
          <w:numId w:val="12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35B5">
        <w:rPr>
          <w:rFonts w:ascii="Times New Roman" w:eastAsia="Times New Roman" w:hAnsi="Times New Roman"/>
          <w:b/>
          <w:sz w:val="26"/>
          <w:szCs w:val="26"/>
        </w:rPr>
        <w:t>Задачи сектора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2.1. Содействие в реализации прав семей мигрантов на защиту и помощь со стороны государства,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познании законов нынешнего места пребывания (особенности взаимоотношений в новом сообществе, права, льготы и обязанности человека и гражданина в данной местности).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Содействие в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получении (восстановлении) социального статуса – право на работу, жилье, реализацию права на обучение и воспитание детей, достойные средства для существования. 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2.3. Содействие семьям мигрантов в адаптации на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новом месте жительства, ориентации в окружающем их пространстве, в установлении социальных связей (дружеских, деловых, взаимоотношений с соседями и т.д.).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2.4. Оказание постоянной, периодической, разовой помощи, в том числе срочной помощи гражданам из числа мигрантов.</w:t>
      </w: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6D35B5" w:rsidRDefault="008021DE" w:rsidP="006D35B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35B5">
        <w:rPr>
          <w:rFonts w:ascii="Times New Roman" w:eastAsia="Times New Roman" w:hAnsi="Times New Roman"/>
          <w:b/>
          <w:sz w:val="26"/>
          <w:szCs w:val="26"/>
        </w:rPr>
        <w:t>Функции сектора</w:t>
      </w:r>
    </w:p>
    <w:p w:rsidR="008021DE" w:rsidRPr="008021DE" w:rsidRDefault="008021DE" w:rsidP="008021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3.1. В соответствии с задачами сектора специалисты выполняют следующие функции: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выявление семей вышеперечисленных категорий, нуждающихся в социальной помощи, социальной адаптации, повышении социальной компетентности, психолого-педагогической коррекции;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- изучение ситуации, социального положения и потребностей в социальной помощи в данных семьях;</w:t>
      </w:r>
      <w:proofErr w:type="gramEnd"/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- разработку и реализацию индивидуальных программ предоставления социальных услуг, направленных на социальную адаптации детей и родителей из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данных семей в культурную среду города Пыть-Яха, повышения их социальной компетентности и культурно-образовательного уровня;</w:t>
      </w:r>
      <w:proofErr w:type="gramEnd"/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оказание помощи в преодолении проблем, связанных с двуязычием;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оказание различных видов социальной помощи данным семьям;</w:t>
      </w:r>
    </w:p>
    <w:p w:rsidR="008021DE" w:rsidRPr="008021DE" w:rsidRDefault="008021DE" w:rsidP="006D3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содействие в решении социально-правовых проблем данных семей;</w:t>
      </w:r>
    </w:p>
    <w:p w:rsidR="008021DE" w:rsidRPr="008021DE" w:rsidRDefault="008021DE" w:rsidP="006D35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консультирование семей мигрантов по вопросам социального обслуживания населения, оказание справочно-информационных услуг;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-внедрение в практику новых форм и методов социального обслуживания в  зависимости от характера нуждаемости и потребности семей мигрантов в социальной поддержке;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привлечение государственных муниципальных и негосударственных организаций и учреждений к решению вопросов оказания социальной помощи семьям мигрантов (социальное сопровождение);</w:t>
      </w:r>
    </w:p>
    <w:p w:rsidR="008021DE" w:rsidRPr="008021DE" w:rsidRDefault="008021DE" w:rsidP="006D3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освещение в средствах массовой информации вопросов, касающихся интересов семей мигрантов.</w:t>
      </w:r>
    </w:p>
    <w:p w:rsidR="008021DE" w:rsidRPr="008021DE" w:rsidRDefault="008021DE" w:rsidP="006D3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3.2. Социальное обслуживание, предоставление и содействие в предоставлении услуг, оказание помощи и поддержки семьям, относящимся к категории:</w:t>
      </w:r>
    </w:p>
    <w:p w:rsidR="008021DE" w:rsidRPr="008021DE" w:rsidRDefault="008021DE" w:rsidP="006D35B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семьи разных национальностей;</w:t>
      </w:r>
    </w:p>
    <w:p w:rsidR="008021DE" w:rsidRPr="008021DE" w:rsidRDefault="008021DE" w:rsidP="006D35B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дети, родившиеся от межэтнических браков;</w:t>
      </w:r>
    </w:p>
    <w:p w:rsidR="008021DE" w:rsidRPr="008021DE" w:rsidRDefault="008021DE" w:rsidP="006D35B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семьи, в которых матери или отцы являются лицами без гражданства, регистрации, официальных документов;</w:t>
      </w:r>
    </w:p>
    <w:p w:rsidR="008021DE" w:rsidRPr="008021DE" w:rsidRDefault="006D35B5" w:rsidP="006D35B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8021DE" w:rsidRPr="008021DE">
        <w:rPr>
          <w:rFonts w:ascii="Times New Roman" w:eastAsia="Times New Roman" w:hAnsi="Times New Roman" w:cs="Times New Roman"/>
          <w:sz w:val="26"/>
          <w:szCs w:val="26"/>
        </w:rPr>
        <w:t>семьи переселенцев из других регионов России;</w:t>
      </w:r>
    </w:p>
    <w:p w:rsidR="008021DE" w:rsidRPr="008021DE" w:rsidRDefault="008021DE" w:rsidP="006D35B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семьи, где родители (родитель) являются гражданами иностранных государств.</w:t>
      </w:r>
    </w:p>
    <w:p w:rsidR="008021DE" w:rsidRPr="008021DE" w:rsidRDefault="006D35B5" w:rsidP="006D35B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</w:t>
      </w:r>
      <w:r w:rsidR="008021DE" w:rsidRPr="008021D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определёнными функциями специалисты сектора: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6D3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совместно с другими отделениями Учреждения  и органами профилактики проводят профилактическую работу среди населения, на предмет выявления семей мигрантов;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6D3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ведут работу с семьями мигрантов по оказанию постоянной, периодической, разовой помощи, в том числе срочной помощи гражданам, в целях улучшения условий их жизнедеятельности и расширения их возможностей самостоятельно обеспечить свои основные жизненные потребности;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6D3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для разработки индивидуальных программ предоставления социальных услуг производят сбор данных о семьях мигрантов;</w:t>
      </w:r>
    </w:p>
    <w:p w:rsidR="008021DE" w:rsidRPr="008021DE" w:rsidRDefault="008021DE" w:rsidP="006D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- ведут учет семей мигрантов для создания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базы данных в Журнале  регистрации обращений   семей мигрантов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21DE" w:rsidRPr="008021DE" w:rsidRDefault="008021DE" w:rsidP="0080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6D35B5" w:rsidRDefault="008021DE" w:rsidP="006D35B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35B5">
        <w:rPr>
          <w:rFonts w:ascii="Times New Roman" w:eastAsia="Times New Roman" w:hAnsi="Times New Roman"/>
          <w:b/>
          <w:sz w:val="26"/>
          <w:szCs w:val="26"/>
        </w:rPr>
        <w:t>Ответственность специалистов отделения</w:t>
      </w:r>
    </w:p>
    <w:p w:rsidR="008021DE" w:rsidRPr="008021DE" w:rsidRDefault="008021DE" w:rsidP="006D35B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6D35B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4.1. Заведующий отделением психологической помощи гражданам и специалисты сектора несут ответственность за соблюдение профессиональной этики, а также за качество и своевременность выполнения возложенных на них обязанностей на основании действующего трудового законодательства.</w:t>
      </w:r>
    </w:p>
    <w:p w:rsidR="008021DE" w:rsidRPr="008021DE" w:rsidRDefault="008021DE" w:rsidP="006D35B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4.2. Ответственность специалистов сектора определяется действующим законодательством Российской Федерации, Правилами внутреннего трудового распорядка учреждения, должностными инструкциями.</w:t>
      </w:r>
    </w:p>
    <w:p w:rsidR="008021DE" w:rsidRPr="008021DE" w:rsidRDefault="008021DE" w:rsidP="006D35B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4.3. Заведующий отделением психологической помощи гражданам и специалисты сектора несут ответственность перед семьями мигрантов за нарушения их прав и законных интересов, в том числе разглашения их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персональных данных и использование сотрудниками сектора своего служебного положения в целях несоответствующих интересам мигрантов.</w:t>
      </w:r>
    </w:p>
    <w:p w:rsidR="008021DE" w:rsidRPr="008021DE" w:rsidRDefault="008021DE" w:rsidP="006D35B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4.4. Заведующий отделением психологической помощи гражданам и специалисты сектора несут персональную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8021DE" w:rsidRPr="008021DE" w:rsidRDefault="008021DE" w:rsidP="006D35B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rPr>
          <w:rFonts w:ascii="Calibri" w:eastAsia="Times New Roman" w:hAnsi="Calibri" w:cs="Times New Roman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6D35B5">
      <w:pPr>
        <w:tabs>
          <w:tab w:val="left" w:pos="6424"/>
          <w:tab w:val="right" w:pos="14570"/>
        </w:tabs>
        <w:spacing w:after="0" w:line="240" w:lineRule="auto"/>
        <w:rPr>
          <w:rFonts w:ascii="Times New Roman CYR" w:eastAsia="Times New Roman CYR" w:hAnsi="Times New Roman CYR" w:cs="Times New Roman CYR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t>Приложение 1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t xml:space="preserve"> к Положению о деятельности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t xml:space="preserve"> сектора по работе с семьями мигрантов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БЮДЖЕТНОЕ УЧРЕЖДЕНИЕ ХАНТЫ-МАНСИЙСКОГО АВТОНОМНОГО ОКРУГА – ЮГРЫ «ПЫТЬ-ЯХСКИЙ КОМПЛЕКСНЫЙ ЦЕНТР СОЦИАЛЬНОГО ОБСЛУЖИВАНИЯ НАСЕЛЕНИЯ»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Отделение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психологической помощи гражданам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Форма Журнала регистрации обращений получателей социальных услуг, семей мигрантов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lang w:eastAsia="ar-SA"/>
        </w:rPr>
      </w:pPr>
      <w:proofErr w:type="spellStart"/>
      <w:r w:rsidRPr="008021DE">
        <w:rPr>
          <w:rFonts w:ascii="Times New Roman CYR" w:eastAsia="Times New Roman CYR" w:hAnsi="Times New Roman CYR" w:cs="Times New Roman CYR"/>
          <w:lang w:eastAsia="ar-SA"/>
        </w:rPr>
        <w:t>г</w:t>
      </w:r>
      <w:proofErr w:type="gramStart"/>
      <w:r w:rsidRPr="008021DE">
        <w:rPr>
          <w:rFonts w:ascii="Times New Roman CYR" w:eastAsia="Times New Roman CYR" w:hAnsi="Times New Roman CYR" w:cs="Times New Roman CYR"/>
          <w:lang w:eastAsia="ar-SA"/>
        </w:rPr>
        <w:t>.П</w:t>
      </w:r>
      <w:proofErr w:type="gramEnd"/>
      <w:r w:rsidRPr="008021DE">
        <w:rPr>
          <w:rFonts w:ascii="Times New Roman CYR" w:eastAsia="Times New Roman CYR" w:hAnsi="Times New Roman CYR" w:cs="Times New Roman CYR"/>
          <w:lang w:eastAsia="ar-SA"/>
        </w:rPr>
        <w:t>ыть-Ях</w:t>
      </w:r>
      <w:proofErr w:type="spellEnd"/>
      <w:r w:rsidRPr="008021DE">
        <w:rPr>
          <w:rFonts w:ascii="Times New Roman CYR" w:eastAsia="Times New Roman CYR" w:hAnsi="Times New Roman CYR" w:cs="Times New Roman CYR"/>
          <w:lang w:eastAsia="ar-SA"/>
        </w:rPr>
        <w:t>, 20__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39"/>
        <w:gridCol w:w="1857"/>
        <w:gridCol w:w="1858"/>
        <w:gridCol w:w="1858"/>
      </w:tblGrid>
      <w:tr w:rsidR="008021DE" w:rsidRPr="008021DE" w:rsidTr="00321464">
        <w:tc>
          <w:tcPr>
            <w:tcW w:w="675" w:type="dxa"/>
            <w:shd w:val="clear" w:color="auto" w:fill="auto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021DE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п</w:t>
            </w:r>
            <w:proofErr w:type="gramEnd"/>
            <w:r w:rsidRPr="008021DE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39" w:type="dxa"/>
            <w:shd w:val="clear" w:color="auto" w:fill="auto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Ф.И.О. родителей, год рождения, национальность, место работы, среднемесячный доход семьи</w:t>
            </w:r>
          </w:p>
        </w:tc>
        <w:tc>
          <w:tcPr>
            <w:tcW w:w="1857" w:type="dxa"/>
            <w:shd w:val="clear" w:color="auto" w:fill="auto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Из какого государства прибыли оба супруга</w:t>
            </w:r>
          </w:p>
        </w:tc>
        <w:tc>
          <w:tcPr>
            <w:tcW w:w="1858" w:type="dxa"/>
            <w:shd w:val="clear" w:color="auto" w:fill="auto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Адрес регистрации</w:t>
            </w:r>
          </w:p>
        </w:tc>
        <w:tc>
          <w:tcPr>
            <w:tcW w:w="1858" w:type="dxa"/>
            <w:shd w:val="clear" w:color="auto" w:fill="auto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Адрес фактического проживания</w:t>
            </w:r>
          </w:p>
        </w:tc>
      </w:tr>
    </w:tbl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3096"/>
      </w:tblGrid>
      <w:tr w:rsidR="008021DE" w:rsidRPr="008021DE" w:rsidTr="00321464">
        <w:tc>
          <w:tcPr>
            <w:tcW w:w="3095" w:type="dxa"/>
            <w:gridSpan w:val="2"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семье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детях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проблемы (отсутствие гражданства, временное пребывание и т.д.</w:t>
            </w:r>
            <w:proofErr w:type="gramEnd"/>
          </w:p>
        </w:tc>
      </w:tr>
      <w:tr w:rsidR="008021DE" w:rsidRPr="008021DE" w:rsidTr="00321464">
        <w:tc>
          <w:tcPr>
            <w:tcW w:w="1547" w:type="dxa"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н/</w:t>
            </w:r>
            <w:proofErr w:type="gramStart"/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детей</w:t>
            </w:r>
          </w:p>
        </w:tc>
        <w:tc>
          <w:tcPr>
            <w:tcW w:w="1548" w:type="dxa"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других родственников</w:t>
            </w:r>
          </w:p>
        </w:tc>
        <w:tc>
          <w:tcPr>
            <w:tcW w:w="1548" w:type="dxa"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ребенка, год рождения</w:t>
            </w:r>
          </w:p>
        </w:tc>
        <w:tc>
          <w:tcPr>
            <w:tcW w:w="1548" w:type="dxa"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21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учебы или работы</w:t>
            </w:r>
          </w:p>
        </w:tc>
        <w:tc>
          <w:tcPr>
            <w:tcW w:w="3096" w:type="dxa"/>
            <w:vMerge/>
            <w:shd w:val="clear" w:color="auto" w:fill="auto"/>
          </w:tcPr>
          <w:p w:rsidR="008021DE" w:rsidRPr="008021DE" w:rsidRDefault="008021DE" w:rsidP="008021D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613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8021DE"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Приложение 3 </w:t>
      </w: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8021DE">
        <w:rPr>
          <w:rFonts w:ascii="Times New Roman" w:eastAsia="Times New Roman" w:hAnsi="Times New Roman" w:cs="Times New Roman"/>
          <w:bCs/>
          <w:lang w:eastAsia="en-US"/>
        </w:rPr>
        <w:t>к Положению о деятельности</w:t>
      </w:r>
    </w:p>
    <w:p w:rsidR="008021DE" w:rsidRPr="008021DE" w:rsidRDefault="008021DE" w:rsidP="008021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8021DE">
        <w:rPr>
          <w:rFonts w:ascii="Times New Roman" w:eastAsia="Times New Roman" w:hAnsi="Times New Roman" w:cs="Times New Roman"/>
          <w:bCs/>
          <w:lang w:eastAsia="en-US"/>
        </w:rPr>
        <w:t xml:space="preserve"> отделения </w:t>
      </w:r>
      <w:r w:rsidRPr="008021DE">
        <w:rPr>
          <w:rFonts w:ascii="Times New Roman" w:eastAsia="Times New Roman" w:hAnsi="Times New Roman" w:cs="Times New Roman"/>
        </w:rPr>
        <w:t>психологической помощи гражданам</w:t>
      </w:r>
    </w:p>
    <w:p w:rsidR="008021DE" w:rsidRPr="008021DE" w:rsidRDefault="008021DE" w:rsidP="008021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021DE" w:rsidRPr="008021DE" w:rsidRDefault="008021DE" w:rsidP="00613E1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8021DE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</w:t>
      </w:r>
      <w:r w:rsidRPr="008021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оложение о службе медиации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021DE" w:rsidRPr="00613E1C" w:rsidRDefault="008021DE" w:rsidP="00613E1C">
      <w:pPr>
        <w:pStyle w:val="a3"/>
        <w:keepNext/>
        <w:keepLines/>
        <w:widowControl w:val="0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bookmark1"/>
      <w:r w:rsidRPr="00613E1C"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  <w:t>Общие положения</w:t>
      </w:r>
      <w:bookmarkEnd w:id="0"/>
    </w:p>
    <w:p w:rsidR="008021DE" w:rsidRPr="008021DE" w:rsidRDefault="008021DE" w:rsidP="00613E1C">
      <w:pPr>
        <w:widowControl w:val="0"/>
        <w:numPr>
          <w:ilvl w:val="1"/>
          <w:numId w:val="13"/>
        </w:numPr>
        <w:tabs>
          <w:tab w:val="left" w:pos="1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Настоящее положение определяет цели, задачи, организацию деятельности Службы медиации в 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отделении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психологической помощи гражданам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бюджетного учреждения Ханты-Мансийского автономного округа-Югры «Пыть-Яхский комплексный центр социального обслуживания населения».</w:t>
      </w:r>
    </w:p>
    <w:p w:rsidR="008021DE" w:rsidRPr="008021DE" w:rsidRDefault="008021DE" w:rsidP="00613E1C">
      <w:pPr>
        <w:widowControl w:val="0"/>
        <w:numPr>
          <w:ilvl w:val="1"/>
          <w:numId w:val="13"/>
        </w:numPr>
        <w:tabs>
          <w:tab w:val="left" w:pos="1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Основные понятия и термины: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противоправных ситуаций.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Медиатор, медиаторы – независимое физическое лицо/физические лица, привлекаемые сторонами в качестве посредника в урегулировании конфликтной ситуации для содействия в выработке сторонами решения по существу спора.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Медиативное соглашение — соглашение, достигнутое сторонами в результате применения процедуры медиации к спору или спорам, к отдельным разногласиям по спору и заключенное в письменной форме.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Медиативные технологии – совокупность техник, методов, приемов (инструментов) профессиональной медиации для предупреждения и разрешения конфликтов, выработки взаимоприемлемого и взаимовыгодного решения, а также с целью сохранения и (или) восстановления отношений с окружающими.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Медиация – способ разрешения споров мирным путем на основе выработки сторонами спора взаимоприемлемого решения при содействии нейтрального и независимого лица – медиатора.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Соглашение о проведении процедуры медиации – соглашение сторон, с </w:t>
      </w:r>
      <w:proofErr w:type="gram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момента</w:t>
      </w:r>
      <w:proofErr w:type="gramEnd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заключения которого начинает применяться процедура медиации.</w:t>
      </w:r>
    </w:p>
    <w:p w:rsidR="008021DE" w:rsidRPr="008021DE" w:rsidRDefault="008021DE" w:rsidP="00613E1C">
      <w:pPr>
        <w:widowControl w:val="0"/>
        <w:numPr>
          <w:ilvl w:val="1"/>
          <w:numId w:val="13"/>
        </w:numPr>
        <w:tabs>
          <w:tab w:val="left" w:pos="1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Деятельность службы направлена на социальную реабилитацию участников конфликтных ситуаций посредством проведения восстановительных программ разрешения конфликтных ситуаций (далее – восстановительная программа).</w:t>
      </w:r>
    </w:p>
    <w:p w:rsidR="008021DE" w:rsidRPr="008021DE" w:rsidRDefault="008021DE" w:rsidP="00613E1C">
      <w:pPr>
        <w:widowControl w:val="0"/>
        <w:numPr>
          <w:ilvl w:val="1"/>
          <w:numId w:val="13"/>
        </w:numPr>
        <w:tabs>
          <w:tab w:val="left" w:pos="1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Целевая группа – семьи с детьми, в которых наблюдаются случаи внутрисемейных конфликтов.</w:t>
      </w:r>
    </w:p>
    <w:p w:rsidR="008021DE" w:rsidRPr="008021DE" w:rsidRDefault="008021DE" w:rsidP="00613E1C">
      <w:pPr>
        <w:widowControl w:val="0"/>
        <w:numPr>
          <w:ilvl w:val="1"/>
          <w:numId w:val="13"/>
        </w:numPr>
        <w:tabs>
          <w:tab w:val="left" w:pos="1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Медиативные технологии применяются при предоставлении социально-психологических, социально-педагогических, социально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правовых услуг в соответствии со статьей 20 Федерального закона от 28 декабря 2013 года № 442-ФЗ «Об основах социального обслуживания граждан в Российской Федерации».</w:t>
      </w:r>
    </w:p>
    <w:p w:rsidR="008021DE" w:rsidRPr="008021DE" w:rsidRDefault="008021DE" w:rsidP="00613E1C">
      <w:pPr>
        <w:widowControl w:val="0"/>
        <w:numPr>
          <w:ilvl w:val="1"/>
          <w:numId w:val="13"/>
        </w:numPr>
        <w:tabs>
          <w:tab w:val="left" w:pos="1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Медиация и восстановительный подход в практической деятельности используется:</w:t>
      </w:r>
    </w:p>
    <w:p w:rsidR="008021DE" w:rsidRPr="008021DE" w:rsidRDefault="008021DE" w:rsidP="00613E1C">
      <w:pPr>
        <w:widowControl w:val="0"/>
        <w:tabs>
          <w:tab w:val="left" w:pos="1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- в превентивной практике конфликтных ситуаций в повседневной жизни, участниками которых могут быть как несовершеннолетние, так и взрослые, путем обучения навыкам конструктивного социального взаимодействия;</w:t>
      </w:r>
    </w:p>
    <w:p w:rsidR="008021DE" w:rsidRPr="008021DE" w:rsidRDefault="008021DE" w:rsidP="00613E1C">
      <w:pPr>
        <w:widowControl w:val="0"/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в коррекционной работе в отношении несовершеннолетних, демонстрирующих </w:t>
      </w:r>
      <w:proofErr w:type="spell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девиантное</w:t>
      </w:r>
      <w:proofErr w:type="spellEnd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поведение, посредством предоставления помощи и поддержки в разрешении конфликтов, снижения агрессивности (психической, речевой и др.), выстраивания конструктивных отношений с окружающими;</w:t>
      </w:r>
    </w:p>
    <w:p w:rsidR="008021DE" w:rsidRPr="008021DE" w:rsidRDefault="008021DE" w:rsidP="00613E1C">
      <w:pPr>
        <w:widowControl w:val="0"/>
        <w:tabs>
          <w:tab w:val="left" w:pos="1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в коррекционной и реабилитационной работе с несовершеннолетними, находящимися в конфликте с законом, вместо карательных действий или наряду с наказанием через исправление зла, причиненного преступлением, заглаживание вреда силами обидчиков, исцеление же</w:t>
      </w:r>
      <w:proofErr w:type="gram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ртв пр</w:t>
      </w:r>
      <w:proofErr w:type="gramEnd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еступлений, участие в этом процессе ближайшего социального окружения для восстановления отношений.</w:t>
      </w:r>
    </w:p>
    <w:p w:rsidR="008021DE" w:rsidRPr="008021DE" w:rsidRDefault="008021DE" w:rsidP="00613E1C">
      <w:pPr>
        <w:widowControl w:val="0"/>
        <w:tabs>
          <w:tab w:val="left" w:pos="1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1.7. Критерии отбора для проведения медиации посредством программы восстановительного разрешения конфликтов: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наличие конфликтной ситуации. Стороны конфликта известны и признают свое участие в рассматриваемой ситуации;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возраст участников старше 10 лет (возможны исключения, необходимо учитывать уровень развития ребенка);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стороны не страдают алкогольной, наркотической зависимостью (за исключением периодов стойкой ремиссии);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стороны не имеют отклонений в психическом развитии;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квалификация медиатора позволяет работать с данным типом конфликта;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желательно, чтобы со времени конфликтной ситуации прошло не более 1 месяца.</w:t>
      </w:r>
    </w:p>
    <w:p w:rsidR="00613E1C" w:rsidRPr="00613E1C" w:rsidRDefault="00613E1C" w:rsidP="00613E1C">
      <w:pPr>
        <w:keepNext/>
        <w:keepLines/>
        <w:widowControl w:val="0"/>
        <w:tabs>
          <w:tab w:val="left" w:pos="1422"/>
        </w:tabs>
        <w:spacing w:after="0" w:line="360" w:lineRule="auto"/>
        <w:ind w:left="450"/>
        <w:contextualSpacing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1" w:name="bookmark2"/>
    </w:p>
    <w:p w:rsidR="008021DE" w:rsidRPr="00613E1C" w:rsidRDefault="008021DE" w:rsidP="00613E1C">
      <w:pPr>
        <w:keepNext/>
        <w:keepLines/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Цель, задачи и основные принципы деятельности службы</w:t>
      </w:r>
      <w:bookmarkEnd w:id="1"/>
    </w:p>
    <w:p w:rsidR="00613E1C" w:rsidRPr="008021DE" w:rsidRDefault="00613E1C" w:rsidP="00613E1C">
      <w:pPr>
        <w:keepNext/>
        <w:keepLines/>
        <w:widowControl w:val="0"/>
        <w:tabs>
          <w:tab w:val="left" w:pos="14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021DE" w:rsidRPr="008021DE" w:rsidRDefault="008021DE" w:rsidP="00613E1C">
      <w:pPr>
        <w:widowControl w:val="0"/>
        <w:numPr>
          <w:ilvl w:val="1"/>
          <w:numId w:val="16"/>
        </w:numPr>
        <w:tabs>
          <w:tab w:val="left" w:pos="12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Целью деятельности службы является создание условий для разрешения конфликтных ситуаций с конфликтующими сторонами посредством проведения восстановительной программы.</w:t>
      </w:r>
    </w:p>
    <w:p w:rsidR="008021DE" w:rsidRPr="008021DE" w:rsidRDefault="008021DE" w:rsidP="00613E1C">
      <w:pPr>
        <w:widowControl w:val="0"/>
        <w:numPr>
          <w:ilvl w:val="1"/>
          <w:numId w:val="16"/>
        </w:numPr>
        <w:tabs>
          <w:tab w:val="left" w:pos="12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Задачи службы: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проводить восстановительные программы с конфликтующими сторонами (в том числе несовершеннолетними), членами их семей и другими заинтересованными лицами;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способствовать формированию у участников процесса медиации методов урегулирования конфликтов, воспитание культуры конструктивного поведения в конфликтной ситуации;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проводить информационно-разъяснительную кампанию о деятельности службы.</w:t>
      </w:r>
    </w:p>
    <w:p w:rsidR="008021DE" w:rsidRPr="008021DE" w:rsidRDefault="008021DE" w:rsidP="00613E1C">
      <w:pPr>
        <w:widowControl w:val="0"/>
        <w:numPr>
          <w:ilvl w:val="1"/>
          <w:numId w:val="16"/>
        </w:numPr>
        <w:tabs>
          <w:tab w:val="left" w:pos="12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Деятельность службы основана на следующих принципах:</w:t>
      </w:r>
    </w:p>
    <w:p w:rsidR="008021DE" w:rsidRPr="008021DE" w:rsidRDefault="008021DE" w:rsidP="00613E1C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добровольности предполагающий, как свободное участие специалистов (медиаторов) в организации работы службы, так и обязательное согласие сторон, вовлеченных в конфликт, на участие в медиации;</w:t>
      </w:r>
      <w:proofErr w:type="gramEnd"/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конфиденциальности, </w:t>
      </w:r>
      <w:proofErr w:type="gram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предполагающий</w:t>
      </w:r>
      <w:proofErr w:type="gramEnd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обязательство специалистов службы не разглашать сведения, полученные в процессе медиации. Исключение составляет информация о готовящемся преступлении, при выявлении которой медиатор ставит участников в известность, что данная информация будет разглашена;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нейтральности, </w:t>
      </w:r>
      <w:proofErr w:type="gram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запрещающий</w:t>
      </w:r>
      <w:proofErr w:type="gramEnd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специалистам службы принимать сторону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какого-либо участника конфликта. Нейтральность предполагает, что специалист службы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медиатору;</w:t>
      </w:r>
    </w:p>
    <w:p w:rsidR="008021DE" w:rsidRP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информированности, предполагающий, что медиатор обязан предоставить сторонам всю необходимую информацию о сути медиации, ее процессе и возможных последствиях;</w:t>
      </w:r>
    </w:p>
    <w:p w:rsidR="008021DE" w:rsidRDefault="008021DE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613E1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ответственности сторон и медиатора, </w:t>
      </w:r>
      <w:proofErr w:type="gram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предполагающий</w:t>
      </w:r>
      <w:proofErr w:type="gramEnd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ответственность медиатора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советовать сторонам принять</w:t>
      </w:r>
      <w:proofErr w:type="gramEnd"/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то или иное решение по существу конфликта.</w:t>
      </w:r>
    </w:p>
    <w:p w:rsidR="00613E1C" w:rsidRPr="008021DE" w:rsidRDefault="00613E1C" w:rsidP="00613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021DE" w:rsidRPr="008021DE" w:rsidRDefault="008021DE" w:rsidP="00613E1C">
      <w:pPr>
        <w:keepNext/>
        <w:keepLines/>
        <w:widowControl w:val="0"/>
        <w:tabs>
          <w:tab w:val="left" w:pos="2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2" w:name="bookmark3"/>
      <w:r w:rsidRPr="008021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3.</w:t>
      </w:r>
      <w:r w:rsidR="0061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Организация деятельности Службы</w:t>
      </w:r>
      <w:bookmarkEnd w:id="2"/>
    </w:p>
    <w:p w:rsidR="008021DE" w:rsidRPr="008021DE" w:rsidRDefault="008021DE" w:rsidP="00613E1C">
      <w:pPr>
        <w:widowControl w:val="0"/>
        <w:tabs>
          <w:tab w:val="left" w:pos="1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sz w:val="26"/>
          <w:szCs w:val="26"/>
          <w:lang w:bidi="ru-RU"/>
        </w:rPr>
        <w:t>3.1.</w:t>
      </w:r>
      <w:r w:rsidR="000261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состав службы входят специалисты 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Учреждения, </w:t>
      </w:r>
      <w:r w:rsidRPr="008021D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прошедшие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  <w:lang w:bidi="ru-RU"/>
        </w:rPr>
        <w:t>обучение по проведению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медиации (в объеме не менее 120 часов) и имеющие самостоятельный опыт проведения медиативных встреч (не менее 2 встреч)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8021DE" w:rsidRPr="008021DE" w:rsidRDefault="008021DE" w:rsidP="00613E1C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sz w:val="26"/>
          <w:szCs w:val="26"/>
          <w:lang w:bidi="ru-RU"/>
        </w:rPr>
        <w:t>3.2.</w:t>
      </w:r>
      <w:r w:rsidR="000261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Руководство службой осуществляет 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заведующий отделением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психологической помощи гражданам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8021DE" w:rsidRPr="008021DE" w:rsidRDefault="008021DE" w:rsidP="00613E1C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3.3.Руководитель службы организует деятельность службы и распределяет обязанности между ее членами, координирует взаимодействие с заинтересованными ведомствами, учреждениями, организациями по вопросам проведения медиации, осуществляет мониторинг проведенных восстановительных программ и рецидивов по реализованным программам.</w:t>
      </w:r>
    </w:p>
    <w:p w:rsidR="008021DE" w:rsidRPr="008021DE" w:rsidRDefault="008021DE" w:rsidP="00613E1C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3.4.</w:t>
      </w:r>
      <w:r w:rsidR="0002610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Медиация проводится на основании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заявки на участие (приложение 1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 настоящему Положению). По окончанию работы между участниками заключается медиативное соглашение (примирительный договор) (приложение 2 к настоящему положению).</w:t>
      </w:r>
    </w:p>
    <w:p w:rsidR="008021DE" w:rsidRPr="008021DE" w:rsidRDefault="008021DE" w:rsidP="00613E1C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3.5.</w:t>
      </w:r>
      <w:r w:rsidR="0002610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Заявки на проведение медиации принимаются в письменной форме и фиксируются в ж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>урнале регистрации (приложение 3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 настоящему Положению).</w:t>
      </w:r>
    </w:p>
    <w:p w:rsidR="008021DE" w:rsidRPr="008021DE" w:rsidRDefault="008021DE" w:rsidP="00613E1C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3.6.</w:t>
      </w:r>
      <w:r w:rsidR="0002610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Руководитель и специалисты службы принимают решение о возможности или невозможности проведения восстановительной программы в каждом конкретном случае, а также выбирают формы деятельности и организации восстановительной программы, назначают ответственных (медиаторов) за проведение медиации.</w:t>
      </w:r>
    </w:p>
    <w:p w:rsidR="008021DE" w:rsidRPr="008021DE" w:rsidRDefault="008021DE" w:rsidP="00613E1C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3.7.</w:t>
      </w:r>
      <w:r w:rsidR="0002610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Медиатор осуществляет работу со случаем, разрабатывает и реализует восстановительные программы. Привлекает специалистов, осуществляющих сопровождение данного получателя услуг к реализации программ. Ведет необходимую документацию.</w:t>
      </w:r>
    </w:p>
    <w:p w:rsidR="008021DE" w:rsidRPr="008021DE" w:rsidRDefault="008021DE" w:rsidP="00613E1C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3.8.</w:t>
      </w:r>
      <w:r w:rsidR="0002610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Специалисты службы проводят информационную кампанию о деятельности службы.</w:t>
      </w:r>
    </w:p>
    <w:p w:rsidR="00026101" w:rsidRDefault="00026101" w:rsidP="008021DE">
      <w:pPr>
        <w:keepNext/>
        <w:keepLines/>
        <w:widowControl w:val="0"/>
        <w:tabs>
          <w:tab w:val="left" w:pos="3302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3" w:name="bookmark4"/>
    </w:p>
    <w:p w:rsidR="008021DE" w:rsidRPr="008021DE" w:rsidRDefault="008021DE" w:rsidP="00026101">
      <w:pPr>
        <w:keepNext/>
        <w:keepLines/>
        <w:widowControl w:val="0"/>
        <w:tabs>
          <w:tab w:val="left" w:pos="3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4.</w:t>
      </w:r>
      <w:r w:rsidR="000261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Pr="008021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Заключительные положения</w:t>
      </w:r>
      <w:bookmarkEnd w:id="3"/>
    </w:p>
    <w:p w:rsidR="008021DE" w:rsidRPr="008021DE" w:rsidRDefault="008021DE" w:rsidP="00026101">
      <w:pPr>
        <w:widowControl w:val="0"/>
        <w:numPr>
          <w:ilvl w:val="1"/>
          <w:numId w:val="17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Настоящее положение о службе вступает в силу с момента утверждения.</w:t>
      </w:r>
    </w:p>
    <w:p w:rsidR="008021DE" w:rsidRPr="008021DE" w:rsidRDefault="008021DE" w:rsidP="00026101">
      <w:pPr>
        <w:widowControl w:val="0"/>
        <w:numPr>
          <w:ilvl w:val="1"/>
          <w:numId w:val="17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Изменения и дополнения к настоящему положению о службе вносятся и утверждаются приказом </w:t>
      </w:r>
      <w:r w:rsidRPr="008021DE">
        <w:rPr>
          <w:rFonts w:ascii="Times New Roman" w:eastAsia="Times New Roman" w:hAnsi="Times New Roman" w:cs="Times New Roman"/>
          <w:sz w:val="26"/>
          <w:szCs w:val="26"/>
          <w:lang w:eastAsia="en-US"/>
        </w:rPr>
        <w:t>директора У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чреждения</w:t>
      </w:r>
      <w:r w:rsidR="0002610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lastRenderedPageBreak/>
        <w:t>Приложение 1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t xml:space="preserve"> к Положению о службе медиации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Форма зая</w:t>
      </w:r>
      <w:r w:rsidR="00026101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вки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на участие в восстановительной программе 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разрешения конфликтной ситуации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Ф.И.О._______________________________________________________________________________________________________________________________________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Возраст_______________________________________________________________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Семейное положение____________________________________________________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Адрес_________________________________________________________________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Телефон______________________________________________________________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Место работы (учебы)____________________________________________________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Должность____________________________________________________________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Обращение первичное/повторное (нужное подчеркнуть)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proofErr w:type="gramStart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Направлен</w:t>
      </w:r>
      <w:proofErr w:type="gramEnd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(а) на восстановительную программу_____________________________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Я ознакомле</w:t>
      </w:r>
      <w:proofErr w:type="gramStart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н(</w:t>
      </w:r>
      <w:proofErr w:type="gramEnd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а) с восстановительной программой. Условия проведения и последствия моего участия в данной программе мне разъяснены и мною поняты.</w:t>
      </w:r>
    </w:p>
    <w:p w:rsidR="008021DE" w:rsidRPr="008021DE" w:rsidRDefault="008021DE" w:rsidP="008021DE">
      <w:pPr>
        <w:pBdr>
          <w:bottom w:val="single" w:sz="12" w:space="1" w:color="auto"/>
        </w:pBd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Я не возражаю, что ведущим восстановительной программы будет</w:t>
      </w:r>
    </w:p>
    <w:p w:rsidR="008021DE" w:rsidRPr="008021DE" w:rsidRDefault="008021DE" w:rsidP="008021DE">
      <w:pPr>
        <w:pBdr>
          <w:bottom w:val="single" w:sz="12" w:space="1" w:color="auto"/>
        </w:pBd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Я беру на себя ответственность за все решения, которые буду принимать в ходе восстановительной программы, а также по выполнению примирительного договора в случае его заключения.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«___»______________20___г.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________________________/______________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           (подпись)                                                       Ф.И.О.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026101">
      <w:pPr>
        <w:tabs>
          <w:tab w:val="left" w:pos="6424"/>
          <w:tab w:val="right" w:pos="14570"/>
        </w:tabs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lastRenderedPageBreak/>
        <w:t>Приложение 2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t xml:space="preserve"> к Положению о службе медиации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Форма медиативного соглашения 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(примирительного договора)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«____»____________20___г.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          (дата проведения)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_______________________________________________________________________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                                                                                    Ф.И.О.</w:t>
      </w:r>
    </w:p>
    <w:p w:rsidR="008021DE" w:rsidRPr="008021DE" w:rsidRDefault="008021DE" w:rsidP="008021DE">
      <w:pPr>
        <w:pBdr>
          <w:bottom w:val="single" w:sz="12" w:space="1" w:color="auto"/>
        </w:pBd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proofErr w:type="gramStart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именуемый</w:t>
      </w:r>
      <w:proofErr w:type="gramEnd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в дальнейшем Сторона-1, с одной стороны,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proofErr w:type="gramStart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Именуемый</w:t>
      </w:r>
      <w:proofErr w:type="gramEnd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в дальнейшем Сторона -2, вместе именуемые Стороны, заключили настоящее соглашение о нижеследующем:</w:t>
      </w:r>
    </w:p>
    <w:p w:rsidR="008021DE" w:rsidRPr="008021DE" w:rsidRDefault="008021DE" w:rsidP="008021DE">
      <w:pPr>
        <w:numPr>
          <w:ilvl w:val="0"/>
          <w:numId w:val="21"/>
        </w:num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Стороны провели процедуру медиации в отношении конфликта (противоправной ситуации) ____________________________________________________________________________________________________________________________________________________________________________________________________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                                                                (предмет спора)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С привлечением в качестве медиатора 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proofErr w:type="spellStart"/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>Ф.И.О.медиатора</w:t>
      </w:r>
      <w:proofErr w:type="spellEnd"/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2. Сроки проведения процедуры медиации 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3. Содержание договоренности и сроки их исполнения: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Сторона</w:t>
      </w:r>
      <w:proofErr w:type="gramStart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1</w:t>
      </w:r>
      <w:proofErr w:type="gramEnd"/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обязуется _____________________________________________________________________________________________________________________________</w:t>
      </w:r>
    </w:p>
    <w:p w:rsidR="008021DE" w:rsidRPr="008021DE" w:rsidRDefault="008021DE" w:rsidP="008021DE">
      <w:pPr>
        <w:pBdr>
          <w:bottom w:val="single" w:sz="12" w:space="1" w:color="auto"/>
        </w:pBd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Сторона 2 обязуется  _________________________________________________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4.Настоящее соглашение подлежит исполнению на основе принципов добровольности и добросовестности сторон.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5.Настоящее соглашение является конфиденциальным и не подлежит раскрытию третьим лицам, если стороны не договорятся об ином. Содержание настоящего соглашения может быть раскрыто только для совершения определенных в соглашении действий и в иных случаях, предусмотренных действующим законодательством Российской Федерации.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6.В случае возникновения разногласий или трудностей в связи с реализацией или толкованием достигнутых договоренностей по настоящему соглашению Стороны рассмотрят возможность и необходимость возобновления процедуры медиации при содействии посредника (медиатора)  ________________________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7. Подписи Сторон соглашения: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Сторона 1                                                                              Сторона 2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______________________                                                     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______________________                                                    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</w:t>
      </w:r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>(подпись)                                                                                                                        (подпись)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______________________                                                    ____________________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</w:t>
      </w:r>
      <w:r w:rsidRPr="008021DE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(дата)                                                                                                                                (дата)                                        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t xml:space="preserve">Приложение 3 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lang w:eastAsia="ar-SA"/>
        </w:rPr>
      </w:pPr>
      <w:r w:rsidRPr="008021DE">
        <w:rPr>
          <w:rFonts w:ascii="Times New Roman CYR" w:eastAsia="Times New Roman CYR" w:hAnsi="Times New Roman CYR" w:cs="Times New Roman CYR"/>
          <w:lang w:eastAsia="ar-SA"/>
        </w:rPr>
        <w:lastRenderedPageBreak/>
        <w:t>к Положению о службе медиации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БУ ХМАО – Югры «Пыть-Яхский комплексный центр социального обслуживания населения»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Отделение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психологической помощи гражданам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Форма журнала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8021DE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регистрации обращений граждан на участие в восстановительной программе разрешения конфликтной ситуации</w:t>
      </w: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374"/>
        <w:gridCol w:w="1336"/>
        <w:gridCol w:w="1420"/>
        <w:gridCol w:w="1419"/>
        <w:gridCol w:w="1300"/>
      </w:tblGrid>
      <w:tr w:rsidR="008021DE" w:rsidRPr="008021DE" w:rsidTr="00321464">
        <w:tc>
          <w:tcPr>
            <w:tcW w:w="465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376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Дата поступления/регистрационный номер</w:t>
            </w:r>
          </w:p>
        </w:tc>
        <w:tc>
          <w:tcPr>
            <w:tcW w:w="1336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Ситуация (краткое описание)</w:t>
            </w:r>
          </w:p>
        </w:tc>
        <w:tc>
          <w:tcPr>
            <w:tcW w:w="1419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Участники (фамилия, инициалы)</w:t>
            </w:r>
          </w:p>
        </w:tc>
        <w:tc>
          <w:tcPr>
            <w:tcW w:w="1418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Медиатор (фамилия, инициалы)</w:t>
            </w:r>
          </w:p>
        </w:tc>
        <w:tc>
          <w:tcPr>
            <w:tcW w:w="1300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Результат</w:t>
            </w:r>
          </w:p>
        </w:tc>
      </w:tr>
      <w:tr w:rsidR="008021DE" w:rsidRPr="008021DE" w:rsidTr="00321464">
        <w:tc>
          <w:tcPr>
            <w:tcW w:w="465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376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336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419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300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</w:tr>
      <w:tr w:rsidR="008021DE" w:rsidRPr="008021DE" w:rsidTr="00321464">
        <w:tc>
          <w:tcPr>
            <w:tcW w:w="465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8021DE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376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336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419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1300" w:type="dxa"/>
          </w:tcPr>
          <w:p w:rsidR="008021DE" w:rsidRPr="008021DE" w:rsidRDefault="008021DE" w:rsidP="008021DE">
            <w:pPr>
              <w:tabs>
                <w:tab w:val="left" w:pos="6424"/>
                <w:tab w:val="right" w:pos="1457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</w:tr>
    </w:tbl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026101" w:rsidRPr="008021DE" w:rsidRDefault="00026101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21DE" w:rsidRPr="008021DE" w:rsidRDefault="008021DE" w:rsidP="008021D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lastRenderedPageBreak/>
        <w:t xml:space="preserve">Приложение 4 </w:t>
      </w:r>
    </w:p>
    <w:p w:rsidR="008021DE" w:rsidRPr="008021DE" w:rsidRDefault="008021DE" w:rsidP="008021D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t xml:space="preserve">к Положению о деятельности отделения </w:t>
      </w:r>
    </w:p>
    <w:p w:rsidR="008021DE" w:rsidRPr="008021DE" w:rsidRDefault="008021DE" w:rsidP="008021D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t>психологической помощи гражданам</w:t>
      </w:r>
    </w:p>
    <w:p w:rsidR="008021DE" w:rsidRPr="008021DE" w:rsidRDefault="008021DE" w:rsidP="008021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8021DE" w:rsidRPr="008021DE" w:rsidRDefault="008021DE" w:rsidP="008021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 службе «Экстренная детская помощь»</w:t>
      </w:r>
    </w:p>
    <w:p w:rsidR="008021DE" w:rsidRPr="008021DE" w:rsidRDefault="008021DE" w:rsidP="008021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026101" w:rsidRDefault="008021DE" w:rsidP="00026101">
      <w:pPr>
        <w:pStyle w:val="a3"/>
        <w:numPr>
          <w:ilvl w:val="0"/>
          <w:numId w:val="39"/>
        </w:num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6101">
        <w:rPr>
          <w:rFonts w:ascii="Times New Roman" w:eastAsia="Times New Roman" w:hAnsi="Times New Roman"/>
          <w:b/>
          <w:sz w:val="26"/>
          <w:szCs w:val="26"/>
        </w:rPr>
        <w:t>Общие положения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Настоящее Положение регулирует вопросы организации работы и предоставления социальных услуг</w:t>
      </w: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службой «Экстренная детская помощь» (далее – Служба) детям (семьям), находящимся в социально – опасном положении.  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1.2. Целью создания Службы является 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социально-опасном положении, оказанию им социальной, медицинской, правовой и иной помощи.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1.3. Основные задачи Службы: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выявление детей (семей), находящихся в социально-опасном положении,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защита прав и законных интересов несовершеннолетних,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профилактика безнадзорности и правонарушений несовершеннолетних;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профилактика жестокого обращения с детьми; 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снижение числа правонарушений в отношении несовершеннолетних. 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Cs/>
          <w:sz w:val="26"/>
          <w:szCs w:val="26"/>
        </w:rPr>
        <w:t xml:space="preserve">1.4.Служба осуществляет свою деятельность во взаимодействии с </w:t>
      </w:r>
      <w:r w:rsidRPr="008021D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исполнительными органами государственной власти Ханты-Мансийского автономного округа – Югры (далее – автономный округ), органами местного самоуправления муниципальных образований автономного округа, правоохранительными органами муниципальных образований автономного округа, учреждениями здравоохранения муниципальных образований автономного округа, структурными подразделениями Депсоцразвития Югры.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026101" w:rsidRDefault="008021DE" w:rsidP="00026101">
      <w:pPr>
        <w:pStyle w:val="a3"/>
        <w:numPr>
          <w:ilvl w:val="0"/>
          <w:numId w:val="39"/>
        </w:num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6101">
        <w:rPr>
          <w:rFonts w:ascii="Times New Roman" w:eastAsia="Times New Roman" w:hAnsi="Times New Roman"/>
          <w:b/>
          <w:sz w:val="26"/>
          <w:szCs w:val="26"/>
        </w:rPr>
        <w:t>Основные функции службы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2.1. Служба создана и осуществляет свою деятельность на базе отделения психологической помощи гражданам бюджетного учреждения Ханты-Мансийского автономного округа – Югры «Пыть-Яхский комплексный центр социального обслуживания населения».</w:t>
      </w:r>
    </w:p>
    <w:p w:rsidR="008021DE" w:rsidRPr="008021DE" w:rsidRDefault="008021DE" w:rsidP="0002610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2.2. Учреждением осуществляется материально-техническое, правовое, информационное, документационное и иное обеспечение работы подведомственной Службы. 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2.3. В состав Службы входят следующие специалисты: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 представители Учреждения (специалист по работе с семьей отделения психологической помощи гражданам, психолог отделения психологической помощи гражданам, юрисконсульт отделения психологической помощи гражданам водитель автомобиля);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- представитель отдела опеки и попечительства администрации </w:t>
      </w:r>
      <w:proofErr w:type="spellStart"/>
      <w:r w:rsidRPr="008021D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>ыть-Ях</w:t>
      </w:r>
      <w:proofErr w:type="spellEnd"/>
      <w:r w:rsidRPr="008021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2.4. При выявлении безнадзорного (беспризорного) несовершеннолетнего представитель Учреждения  незамедлительно уведомляет: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учреждение здравоохранения о необходимости проведения профилактических медицинских мероприятий в отношении несовершеннолетнего, членов его семьи;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орган внутренних дел муниципальных образований автономного округа;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- Управление Федеральной службы Российской Федерации по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оборотом наркотиков и его межрайонные отделы о необходимости проведения профилактических мероприятий в отношении несовершеннолетнего, членов его семьи.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Cs/>
          <w:sz w:val="26"/>
          <w:szCs w:val="26"/>
        </w:rPr>
        <w:t>2.5. Психолог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проводит первичную психодиагностику и обследование личности несовершеннолетнего (членов его семьи) в целях выявления психического состояния и индивидуальных особенностей ребенка, для дальнейшей разработки индивидуальной программы реабилитации, оказывает несовершеннолетнему социально – психологическую помощь.</w:t>
      </w:r>
    </w:p>
    <w:p w:rsidR="008021DE" w:rsidRPr="008021DE" w:rsidRDefault="008021DE" w:rsidP="0002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Cs/>
          <w:sz w:val="26"/>
          <w:szCs w:val="26"/>
        </w:rPr>
        <w:t xml:space="preserve">2.6. Представитель правоохранительных органов обеспечивает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охрану общественного порядка и общественной безопасности во время рейда.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2.7. Водитель обеспечивает профессиональное вождение автомобиля, сохранность автомобиля и материальных ценностей, находящихся в нем, следит за техническим состоянием автомобиля, выполняет самостоятельно необходимые работы по обеспечению его безопасной эксплуатации, своевременному прохождению технического обслуживания и технического осмотра, выполняет распоряжения директора учреждения, а также старшего по рейду.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2.8. Работники Службы подписывают акт, удостоверяющий полноту сведений, в части касающейся проведенной работы в отношении выявленного несовершеннолетнего и его семьи.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2.9. Учреждение организует: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разработку проектов и заключение соглашений с учреждениями и организациями различных ведомств о взаимодействии по профилактике безнадзорности несовершеннолетних, касающихся деятельности Службы;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подготовку и размещение в средствах массовой информации с периодичностью не реже одного раза в квартал сведений о режиме работы Службы, телефонных номерах, видах предоставляемых социальных услуг;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подготовку и направление в Депсоцразвития Югры </w:t>
      </w:r>
      <w:r w:rsidRPr="008021DE">
        <w:rPr>
          <w:rFonts w:ascii="Times New Roman" w:eastAsia="Times New Roman" w:hAnsi="Times New Roman" w:cs="Times New Roman"/>
          <w:bCs/>
          <w:sz w:val="26"/>
          <w:szCs w:val="26"/>
        </w:rPr>
        <w:t>ежемесячной информации о деятельности службы «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Экстренная детская помощь</w:t>
      </w:r>
      <w:r w:rsidRPr="008021DE">
        <w:rPr>
          <w:rFonts w:ascii="Times New Roman" w:eastAsia="Times New Roman" w:hAnsi="Times New Roman" w:cs="Times New Roman"/>
          <w:bCs/>
          <w:sz w:val="26"/>
          <w:szCs w:val="26"/>
        </w:rPr>
        <w:t>» в соответствии с установленной формой.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2.10. Для передачи информации о несовершеннолетних, находящихся в социально – опасном положении, допускается анонимное обращение граждан в Службу. 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2.11.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Служба осуществляет выезды по месту проживания, пребывания, фактического нахождения несовершеннолетних (их семей), находящихся в социально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опасном положении, их доставку в учреждения здравоохранения муниципальных образований, учреждения органов внутренних дел (с учетом ситуации и мнением несовершеннолетнего, его родителей (законных представителей), если это не угрожает его жизни и здоровью.</w:t>
      </w:r>
      <w:proofErr w:type="gramEnd"/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2.13. Специалисты Службы несут полную персональную ответственность, предусмотренную законодательством, за соблюдение прав и законных интересов несовершеннолетних и качество предоставляемых услуг.</w:t>
      </w:r>
    </w:p>
    <w:p w:rsidR="008021DE" w:rsidRPr="008021DE" w:rsidRDefault="00026101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2.14. Старший по рейду</w:t>
      </w:r>
      <w:r w:rsidR="008021DE" w:rsidRPr="008021DE">
        <w:rPr>
          <w:rFonts w:ascii="Times New Roman" w:eastAsia="Times New Roman" w:hAnsi="Times New Roman" w:cs="Times New Roman"/>
          <w:sz w:val="26"/>
          <w:szCs w:val="26"/>
        </w:rPr>
        <w:t xml:space="preserve"> Службы (специалист по работе с семьей, назначенный приказом директора Учреждения):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ведет журнал учета выездов службы «Экстр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енная детская помощь», </w:t>
      </w:r>
      <w:proofErr w:type="gramStart"/>
      <w:r w:rsidR="00026101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установленной формы (в электронном виде);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передает сведения в структурные подразделения Учреждения, обеспечивающие индивидуальную профилактическую работу с несовершеннолетними его семьей;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незамедлительно передает сведения в органы и учреждения системы профилактики безнадзорности и правонарушений несовершеннолетних.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2.15. Специалист отделения психологической помощи гражданам, назначенный приказом директора Учреждения: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подготавливает и направляет в БУ «Методический центр развития социального обслуживания» ежемесячную информацию о деятельности службы «Экстренная детская помощь» в соответствии с установленной формой;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ежеквартально до 20 числа последнего месяца квартала составляет график выездов службы «Экстренная детская помощь» и согласует его с руководителями иных структур, входящих в состав службы «Экстренная детская помощь».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026101" w:rsidRDefault="008021DE" w:rsidP="00026101">
      <w:pPr>
        <w:pStyle w:val="a3"/>
        <w:numPr>
          <w:ilvl w:val="0"/>
          <w:numId w:val="39"/>
        </w:num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6101">
        <w:rPr>
          <w:rFonts w:ascii="Times New Roman" w:eastAsia="Times New Roman" w:hAnsi="Times New Roman"/>
          <w:b/>
          <w:sz w:val="26"/>
          <w:szCs w:val="26"/>
        </w:rPr>
        <w:t>Обеспечение деятельности службы</w:t>
      </w:r>
    </w:p>
    <w:p w:rsidR="00026101" w:rsidRPr="00026101" w:rsidRDefault="00026101" w:rsidP="00026101">
      <w:pPr>
        <w:pStyle w:val="a3"/>
        <w:autoSpaceDN w:val="0"/>
        <w:spacing w:after="0" w:line="240" w:lineRule="auto"/>
        <w:ind w:left="1069"/>
        <w:rPr>
          <w:rFonts w:ascii="Times New Roman" w:eastAsia="Times New Roman" w:hAnsi="Times New Roman"/>
          <w:b/>
          <w:sz w:val="26"/>
          <w:szCs w:val="26"/>
        </w:rPr>
      </w:pPr>
    </w:p>
    <w:p w:rsidR="008021DE" w:rsidRPr="008021DE" w:rsidRDefault="00026101" w:rsidP="00026101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8021DE" w:rsidRPr="008021DE">
        <w:rPr>
          <w:rFonts w:ascii="Times New Roman" w:eastAsia="Times New Roman" w:hAnsi="Times New Roman" w:cs="Times New Roman"/>
          <w:sz w:val="26"/>
          <w:szCs w:val="26"/>
        </w:rPr>
        <w:t>Служба для осуществления своих основных функций имеет право:</w:t>
      </w:r>
    </w:p>
    <w:p w:rsidR="008021DE" w:rsidRPr="008021DE" w:rsidRDefault="008021DE" w:rsidP="00026101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вносить директору Учреждения предложения по вопросам, относящимся к компетенции Службы;</w:t>
      </w:r>
    </w:p>
    <w:p w:rsidR="008021DE" w:rsidRPr="008021DE" w:rsidRDefault="008021DE" w:rsidP="00026101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знакомиться с документами, необходимыми для осуществления основных функций Службы;</w:t>
      </w:r>
    </w:p>
    <w:p w:rsidR="008021DE" w:rsidRPr="008021DE" w:rsidRDefault="008021DE" w:rsidP="00026101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запрашивать и получать в установленном порядке от органов местного самоуправления муниципальных образований автономного округа, учреждений, организаций муниципальных образований автономного округа, сведения, необходимые для решения вопросов, входящих в компетенцию Службы;</w:t>
      </w:r>
    </w:p>
    <w:p w:rsidR="008021DE" w:rsidRPr="008021DE" w:rsidRDefault="008021DE" w:rsidP="00026101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вести в установленном порядке переписку с организациями, учреждениями по вопросам, относящимся к компетенции Службы.</w:t>
      </w:r>
    </w:p>
    <w:p w:rsidR="008021DE" w:rsidRPr="00026101" w:rsidRDefault="008021DE" w:rsidP="00026101">
      <w:pPr>
        <w:pStyle w:val="a3"/>
        <w:numPr>
          <w:ilvl w:val="1"/>
          <w:numId w:val="39"/>
        </w:numPr>
        <w:shd w:val="clear" w:color="auto" w:fill="FFFFFF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026101">
        <w:rPr>
          <w:rFonts w:ascii="Times New Roman" w:eastAsia="Times New Roman" w:hAnsi="Times New Roman"/>
          <w:sz w:val="26"/>
          <w:szCs w:val="26"/>
        </w:rPr>
        <w:t>Работники Службы несут персональную ответственность за выполнение обязанностей, возложенных на них в установленном порядке.</w:t>
      </w:r>
    </w:p>
    <w:p w:rsidR="008021DE" w:rsidRPr="008021DE" w:rsidRDefault="008021DE" w:rsidP="008021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21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021D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6101" w:rsidRDefault="00026101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6101" w:rsidRPr="008021DE" w:rsidRDefault="00026101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026101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8021DE" w:rsidRPr="008021DE">
        <w:rPr>
          <w:rFonts w:ascii="Times New Roman" w:eastAsia="Times New Roman" w:hAnsi="Times New Roman" w:cs="Times New Roman"/>
        </w:rPr>
        <w:t>1</w:t>
      </w: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t xml:space="preserve">к Положению о службе </w:t>
      </w: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21DE">
        <w:rPr>
          <w:rFonts w:ascii="Times New Roman" w:eastAsia="Times New Roman" w:hAnsi="Times New Roman" w:cs="Times New Roman"/>
        </w:rPr>
        <w:t xml:space="preserve">«Экстренная детская помощь» </w:t>
      </w:r>
    </w:p>
    <w:p w:rsidR="008021DE" w:rsidRPr="008021DE" w:rsidRDefault="008021DE" w:rsidP="008021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деятельности специалистов при выявлении детей (семей), находящихся в социально-опасном положении, в ходе рейда службы «Экстренная детская помощь» </w:t>
      </w:r>
    </w:p>
    <w:p w:rsidR="008021DE" w:rsidRPr="008021DE" w:rsidRDefault="008021DE" w:rsidP="008021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Служба осуществляет выезды по месту проживания, пребывания, фактического нахождения несовершеннолетних (их се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>мей), находящихся в социально-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опасном положении, их доставку в учреждения здравоохранения муниципальных образований, учреждения органов внутренних дел (с учетом ситуации и мнением несовершеннолетнего, его родителей (законных представителей), если это не угрожает его жизни и здоровью.</w:t>
      </w:r>
      <w:proofErr w:type="gramEnd"/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021DE">
        <w:rPr>
          <w:rFonts w:ascii="Times New Roman" w:eastAsia="Times New Roman" w:hAnsi="Times New Roman" w:cs="Times New Roman"/>
          <w:sz w:val="26"/>
          <w:szCs w:val="26"/>
          <w:u w:val="single"/>
        </w:rPr>
        <w:t>При выявлении несовершеннолетнего, находящегося в социально-опасном положении, специалисты Службы исполняют следующий порядок действий: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1. Специалист по работе с семьей совместно с представителем отдела опеки и попечительства администрации г.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Пыть-Яха составляют акт о выявлении несовершеннолетнего (семьи), находящегося в социально-опасном  положении.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2. Если выявленный несовершеннолетний не проживает на территории муниципального образования или проживает, но  находится вне дома, ставят в известность родителей (законных представителей) о месте нахождения ребенка.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3. Осуществляют защиту прав несовершеннолетних (их семей) в установленном законодательством порядке.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4. Если выявленный несовершеннолетний проживает на территории муниципального образования, совместно с представителем отдела опеки и попечительства администрации г.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Пыть-Яха принимают меры по помещению, в случае необходимости, несовершеннолетнего в учреждение здравоохранения муниципального образования в ходе рейда службы «Экстренная детская помощь». При помещении несовершеннолетнего в учреждение здравоохранения муниципального образования исполняется следующий порядок:</w:t>
      </w:r>
    </w:p>
    <w:p w:rsidR="008021DE" w:rsidRPr="008021DE" w:rsidRDefault="008021DE" w:rsidP="00026101">
      <w:pPr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при составлении акта о выявлении несовершеннолетнего в обязательном порядке указывается необходимость его помещения в учреждение здравоохранения;</w:t>
      </w:r>
    </w:p>
    <w:p w:rsidR="008021DE" w:rsidRPr="008021DE" w:rsidRDefault="008021DE" w:rsidP="00026101">
      <w:pPr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помещение несовершеннолетнего в учреждение здравоохранения производится совместно с представителем отдела опеки и попечительства администрации г.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Пыть-Яха.</w:t>
      </w:r>
    </w:p>
    <w:p w:rsidR="008021DE" w:rsidRPr="008021DE" w:rsidRDefault="008021DE" w:rsidP="00026101">
      <w:pPr>
        <w:numPr>
          <w:ilvl w:val="0"/>
          <w:numId w:val="17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Если выявленный несовершеннолетний не проживает на территории муниципального образования, совместно с представителем отдела опеки и попечительства администрации г.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>Пыть-Яха принимают меры по определению несовершеннолетнего в Отделение  внутренних дел в ходе рейда службы «Экстренная детская помощь». При помещении несовершеннолетнего в отделение внутренних дел исполняется следующий порядок:</w:t>
      </w:r>
    </w:p>
    <w:p w:rsidR="008021DE" w:rsidRPr="008021DE" w:rsidRDefault="008021DE" w:rsidP="00026101">
      <w:pPr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при составлении акта о выявлении несовершеннолетнего в обязательном порядке указывается необходимость его определения в отделение внутренних дел;</w:t>
      </w:r>
    </w:p>
    <w:p w:rsidR="008021DE" w:rsidRPr="008021DE" w:rsidRDefault="008021DE" w:rsidP="00026101">
      <w:pPr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lastRenderedPageBreak/>
        <w:t>оп</w:t>
      </w:r>
      <w:r w:rsidR="00026101">
        <w:rPr>
          <w:rFonts w:ascii="Times New Roman" w:eastAsia="Times New Roman" w:hAnsi="Times New Roman" w:cs="Times New Roman"/>
          <w:sz w:val="26"/>
          <w:szCs w:val="26"/>
        </w:rPr>
        <w:t>ределение несовершеннолетнего в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отделение внутренних дел производится совместно с представителем отдела опеки и попечительства администрации г. Пыть-Яха.</w:t>
      </w:r>
    </w:p>
    <w:p w:rsidR="008021DE" w:rsidRPr="008021DE" w:rsidRDefault="008021DE" w:rsidP="00026101">
      <w:pPr>
        <w:numPr>
          <w:ilvl w:val="0"/>
          <w:numId w:val="17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В случае необходимости, принимают меры по помещению несовершеннолетнего в учреждение социального обслуживания автономного округа, образовательное бюджетное учреждение для детей-сирот, детей, оставшихся без попечения родителей, учреждение здравоохранения муниципального образования.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При необходимости незамедлительно уведомляют:</w:t>
      </w:r>
    </w:p>
    <w:p w:rsidR="008021DE" w:rsidRPr="008021DE" w:rsidRDefault="008021DE" w:rsidP="00026101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учреждение здравоохранения о необходимости проведения профилактических медицинских мероприятий в отношении несовершеннолетнего, членов его семьи;</w:t>
      </w:r>
    </w:p>
    <w:p w:rsidR="008021DE" w:rsidRPr="008021DE" w:rsidRDefault="008021DE" w:rsidP="00026101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орган внутренних дел муниципальных образований автономного округа;</w:t>
      </w:r>
    </w:p>
    <w:p w:rsidR="008021DE" w:rsidRPr="008021DE" w:rsidRDefault="008021DE" w:rsidP="00026101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Управление Федеральной службы Российской Федерации по </w:t>
      </w:r>
      <w:proofErr w:type="gramStart"/>
      <w:r w:rsidRPr="008021DE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оборотом наркотиков и его межрайонные отделы о необходимости проведения профилактических мероприятий в отношении несовершеннолетнего, членов его семьи.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8021DE">
        <w:rPr>
          <w:rFonts w:ascii="Times New Roman" w:eastAsia="Times New Roman" w:hAnsi="Times New Roman" w:cs="Times New Roman"/>
          <w:bCs/>
          <w:sz w:val="26"/>
          <w:szCs w:val="26"/>
        </w:rPr>
        <w:t xml:space="preserve"> Психолог</w:t>
      </w:r>
      <w:r w:rsidRPr="008021DE">
        <w:rPr>
          <w:rFonts w:ascii="Times New Roman" w:eastAsia="Times New Roman" w:hAnsi="Times New Roman" w:cs="Times New Roman"/>
          <w:sz w:val="26"/>
          <w:szCs w:val="26"/>
        </w:rPr>
        <w:t xml:space="preserve"> проводит первичную психодиагностику и обследование личности несовершеннолетнего (членов его семьи) в целях выявления психического состояния и индивидуальных особенностей ребенка, для дальнейшей разработки индивидуальной программы реабилитации.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8. Оказывают несовершеннолетнему (семье) социально-психологическую помощь.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6"/>
          <w:szCs w:val="26"/>
        </w:rPr>
        <w:t>9. Оказывают несовершеннолетнему (семье) необходимые социальные услуги в рамках компетенции Учреждения.</w:t>
      </w:r>
    </w:p>
    <w:p w:rsidR="008021DE" w:rsidRPr="008021DE" w:rsidRDefault="008021DE" w:rsidP="0002610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1DE" w:rsidRPr="008021DE" w:rsidRDefault="008021DE" w:rsidP="008021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</w:p>
    <w:p w:rsidR="008021DE" w:rsidRPr="008021DE" w:rsidRDefault="008021DE" w:rsidP="00026101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sectPr w:rsidR="008021DE" w:rsidRPr="008021DE" w:rsidSect="0032146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021DE" w:rsidRPr="008021DE" w:rsidRDefault="008021DE" w:rsidP="00026101">
      <w:pPr>
        <w:widowControl w:val="0"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bidi="ru-RU"/>
        </w:rPr>
      </w:pPr>
    </w:p>
    <w:p w:rsidR="008021DE" w:rsidRPr="008021DE" w:rsidRDefault="008021DE" w:rsidP="008021DE">
      <w:pPr>
        <w:widowControl w:val="0"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lang w:bidi="ru-RU"/>
        </w:rPr>
      </w:pPr>
      <w:r w:rsidRPr="008021DE">
        <w:rPr>
          <w:rFonts w:ascii="Times New Roman" w:eastAsia="Times New Roman" w:hAnsi="Times New Roman" w:cs="Times New Roman"/>
          <w:color w:val="00000A"/>
          <w:kern w:val="2"/>
          <w:lang w:bidi="ru-RU"/>
        </w:rPr>
        <w:t>Приложение 2</w:t>
      </w:r>
    </w:p>
    <w:p w:rsidR="008021DE" w:rsidRPr="008021DE" w:rsidRDefault="008021DE" w:rsidP="008021DE">
      <w:pPr>
        <w:widowControl w:val="0"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lang w:bidi="ru-RU"/>
        </w:rPr>
      </w:pPr>
      <w:r w:rsidRPr="008021DE">
        <w:rPr>
          <w:rFonts w:ascii="Times New Roman" w:eastAsia="Times New Roman" w:hAnsi="Times New Roman" w:cs="Times New Roman"/>
          <w:color w:val="00000A"/>
          <w:kern w:val="2"/>
          <w:lang w:bidi="ru-RU"/>
        </w:rPr>
        <w:t>к положению о службе «Экстренная детская помощь»</w:t>
      </w:r>
    </w:p>
    <w:p w:rsidR="008021DE" w:rsidRPr="008021DE" w:rsidRDefault="008021DE" w:rsidP="008021DE">
      <w:pPr>
        <w:widowControl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bidi="ru-RU"/>
        </w:rPr>
      </w:pPr>
      <w:r w:rsidRPr="008021D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bidi="ru-RU"/>
        </w:rPr>
        <w:t xml:space="preserve">Форма журнала </w:t>
      </w:r>
    </w:p>
    <w:p w:rsidR="008021DE" w:rsidRPr="008021DE" w:rsidRDefault="008021DE" w:rsidP="008021DE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bidi="ru-RU"/>
        </w:rPr>
      </w:pPr>
      <w:r w:rsidRPr="008021D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bidi="ru-RU"/>
        </w:rPr>
        <w:t xml:space="preserve">учета выездов службы </w:t>
      </w:r>
      <w:r w:rsidRPr="008021DE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bidi="ru-RU"/>
        </w:rPr>
        <w:t>«</w:t>
      </w:r>
      <w:r w:rsidRPr="008021D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bidi="ru-RU"/>
        </w:rPr>
        <w:t>Экстренная детская помощь</w:t>
      </w:r>
      <w:r w:rsidRPr="008021DE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bidi="ru-RU"/>
        </w:rPr>
        <w:t>»</w:t>
      </w:r>
    </w:p>
    <w:p w:rsidR="008021DE" w:rsidRPr="008021DE" w:rsidRDefault="008021DE" w:rsidP="008021DE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bidi="ru-RU"/>
        </w:rPr>
      </w:pPr>
      <w:r w:rsidRPr="008021D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bidi="ru-RU"/>
        </w:rPr>
        <w:t>месяц, год</w:t>
      </w:r>
    </w:p>
    <w:tbl>
      <w:tblPr>
        <w:tblW w:w="15614" w:type="dxa"/>
        <w:tblInd w:w="-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78"/>
        <w:gridCol w:w="773"/>
        <w:gridCol w:w="2058"/>
        <w:gridCol w:w="1272"/>
        <w:gridCol w:w="1058"/>
        <w:gridCol w:w="1729"/>
        <w:gridCol w:w="2381"/>
        <w:gridCol w:w="1005"/>
        <w:gridCol w:w="989"/>
        <w:gridCol w:w="2637"/>
        <w:gridCol w:w="632"/>
        <w:gridCol w:w="502"/>
      </w:tblGrid>
      <w:tr w:rsidR="008021DE" w:rsidRPr="008021DE" w:rsidTr="00321464">
        <w:trPr>
          <w:trHeight w:val="311"/>
        </w:trPr>
        <w:tc>
          <w:tcPr>
            <w:tcW w:w="156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ru-RU"/>
              </w:rPr>
              <w:t>Наименование учреждения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</w:p>
        </w:tc>
      </w:tr>
      <w:tr w:rsidR="008021DE" w:rsidRPr="008021DE" w:rsidTr="00321464">
        <w:trPr>
          <w:trHeight w:val="1457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№ 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proofErr w:type="gram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п</w:t>
            </w:r>
            <w:proofErr w:type="gramEnd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дата, время,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место выезда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состав группы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источник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информации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о событии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причина выезда: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краткая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 фабула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события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(время, место, действие)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информация о несовершеннолетнем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(ФИО, год рождения, адрес, место учебы),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о родителях (законных представителях)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(ФИО, год рождения, адрес, место работы)</w:t>
            </w:r>
          </w:p>
        </w:tc>
        <w:tc>
          <w:tcPr>
            <w:tcW w:w="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Andale Sans UI" w:hAnsi="Times New Roman" w:cs="Tahoma"/>
                <w:color w:val="00000A"/>
                <w:kern w:val="2"/>
                <w:sz w:val="20"/>
                <w:szCs w:val="20"/>
                <w:lang w:bidi="ru-RU"/>
              </w:rPr>
              <w:t>первичное</w:t>
            </w:r>
          </w:p>
        </w:tc>
        <w:tc>
          <w:tcPr>
            <w:tcW w:w="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Andale Sans UI" w:hAnsi="Times New Roman" w:cs="Tahoma"/>
                <w:color w:val="00000A"/>
                <w:kern w:val="2"/>
                <w:sz w:val="20"/>
                <w:szCs w:val="20"/>
                <w:lang w:bidi="ru-RU"/>
              </w:rPr>
              <w:t>вторичное</w:t>
            </w:r>
          </w:p>
        </w:tc>
        <w:tc>
          <w:tcPr>
            <w:tcW w:w="3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принятые по результатам выезда меры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кол-во </w:t>
            </w:r>
            <w:proofErr w:type="spell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выяв-ых</w:t>
            </w:r>
            <w:proofErr w:type="spellEnd"/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в резу-те выезда граждан, </w:t>
            </w:r>
            <w:proofErr w:type="spell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нахо-ся</w:t>
            </w:r>
            <w:proofErr w:type="spellEnd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 в </w:t>
            </w:r>
            <w:proofErr w:type="spell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соц</w:t>
            </w:r>
            <w:proofErr w:type="spellEnd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-но </w:t>
            </w:r>
            <w:proofErr w:type="gram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опасном</w:t>
            </w:r>
            <w:proofErr w:type="gramEnd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полож</w:t>
            </w:r>
            <w:proofErr w:type="spellEnd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-и</w:t>
            </w:r>
          </w:p>
        </w:tc>
      </w:tr>
      <w:tr w:rsidR="008021DE" w:rsidRPr="008021DE" w:rsidTr="00321464">
        <w:trPr>
          <w:trHeight w:val="766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дети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родители 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proofErr w:type="gram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(законные </w:t>
            </w:r>
            <w:proofErr w:type="gramEnd"/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представители)</w:t>
            </w:r>
          </w:p>
        </w:tc>
        <w:tc>
          <w:tcPr>
            <w:tcW w:w="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детей, чел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  <w:proofErr w:type="gramStart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род-ей</w:t>
            </w:r>
            <w:proofErr w:type="gramEnd"/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 xml:space="preserve">  чел.</w:t>
            </w:r>
          </w:p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</w:p>
        </w:tc>
      </w:tr>
      <w:tr w:rsidR="008021DE" w:rsidRPr="008021DE" w:rsidTr="00321464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</w:pPr>
            <w:r w:rsidRPr="008021D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bidi="ru-RU"/>
              </w:rPr>
              <w:t>10</w:t>
            </w:r>
          </w:p>
        </w:tc>
      </w:tr>
      <w:tr w:rsidR="008021DE" w:rsidRPr="008021DE" w:rsidTr="00321464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18"/>
                <w:szCs w:val="18"/>
                <w:lang w:bidi="ru-RU"/>
              </w:rPr>
            </w:pPr>
            <w:r w:rsidRPr="008021DE">
              <w:rPr>
                <w:rFonts w:ascii="Times New Roman" w:eastAsia="Andale Sans UI" w:hAnsi="Times New Roman" w:cs="Tahoma"/>
                <w:color w:val="00000A"/>
                <w:kern w:val="2"/>
                <w:sz w:val="18"/>
                <w:szCs w:val="18"/>
                <w:lang w:bidi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021DE" w:rsidRPr="008021DE" w:rsidRDefault="008021DE" w:rsidP="008021DE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18"/>
                <w:szCs w:val="18"/>
                <w:lang w:bidi="ru-RU"/>
              </w:rPr>
            </w:pPr>
            <w:r w:rsidRPr="008021DE">
              <w:rPr>
                <w:rFonts w:ascii="Times New Roman" w:eastAsia="Andale Sans UI" w:hAnsi="Times New Roman" w:cs="Tahoma"/>
                <w:color w:val="00000A"/>
                <w:kern w:val="2"/>
                <w:sz w:val="18"/>
                <w:szCs w:val="18"/>
                <w:lang w:bidi="ru-RU"/>
              </w:rPr>
              <w:t>0</w:t>
            </w:r>
          </w:p>
        </w:tc>
      </w:tr>
    </w:tbl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sectPr w:rsidR="008021DE" w:rsidRPr="008021DE" w:rsidSect="003214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21DE" w:rsidRPr="008021DE" w:rsidRDefault="008021DE" w:rsidP="008021DE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21DE" w:rsidRPr="008021DE" w:rsidRDefault="008021DE" w:rsidP="0080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21DE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8021DE" w:rsidRPr="008021DE" w:rsidRDefault="008021DE" w:rsidP="008021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sz w:val="20"/>
          <w:szCs w:val="20"/>
        </w:rPr>
        <w:t>к приказу от 11.07.2019 № 619-О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Перечень социальных услуг,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21DE">
        <w:rPr>
          <w:rFonts w:ascii="Times New Roman" w:eastAsia="Times New Roman" w:hAnsi="Times New Roman" w:cs="Times New Roman"/>
          <w:b/>
          <w:sz w:val="26"/>
          <w:szCs w:val="26"/>
        </w:rPr>
        <w:t xml:space="preserve"> отделением психологической помощи гражданам</w:t>
      </w:r>
    </w:p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819"/>
        <w:gridCol w:w="1985"/>
        <w:gridCol w:w="141"/>
        <w:gridCol w:w="2268"/>
        <w:gridCol w:w="2835"/>
      </w:tblGrid>
      <w:tr w:rsidR="008021DE" w:rsidRPr="008021DE" w:rsidTr="00321464">
        <w:tc>
          <w:tcPr>
            <w:tcW w:w="817" w:type="dxa"/>
            <w:vMerge w:val="restart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Код услуги (326-п от 06.09.2014)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4394" w:type="dxa"/>
            <w:gridSpan w:val="3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Установленный тариф на социальную услугу</w:t>
            </w:r>
          </w:p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(135-нп от 20.12.2018)</w:t>
            </w:r>
          </w:p>
        </w:tc>
        <w:tc>
          <w:tcPr>
            <w:tcW w:w="2835" w:type="dxa"/>
            <w:vMerge w:val="restart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Специалист, оказывающий услугу</w:t>
            </w:r>
          </w:p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(326-п от 06.09.2014)</w:t>
            </w:r>
          </w:p>
        </w:tc>
      </w:tr>
      <w:tr w:rsidR="008021DE" w:rsidRPr="008021DE" w:rsidTr="00321464">
        <w:tc>
          <w:tcPr>
            <w:tcW w:w="817" w:type="dxa"/>
            <w:vMerge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Стандартное время</w:t>
            </w:r>
          </w:p>
        </w:tc>
        <w:tc>
          <w:tcPr>
            <w:tcW w:w="2268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2835" w:type="dxa"/>
            <w:vMerge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21DE" w:rsidRPr="008021DE" w:rsidTr="00321464">
        <w:tc>
          <w:tcPr>
            <w:tcW w:w="12015" w:type="dxa"/>
            <w:gridSpan w:val="6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. Социально-психологические услуги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021DE" w:rsidRPr="008021DE" w:rsidTr="00321464">
        <w:trPr>
          <w:trHeight w:val="600"/>
        </w:trPr>
        <w:tc>
          <w:tcPr>
            <w:tcW w:w="817" w:type="dxa"/>
            <w:vMerge w:val="restart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126" w:type="dxa"/>
            <w:gridSpan w:val="2"/>
            <w:vAlign w:val="center"/>
          </w:tcPr>
          <w:p w:rsidR="008021DE" w:rsidRPr="008021DE" w:rsidRDefault="008021DE" w:rsidP="00802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40 (</w:t>
            </w: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1 - 2 раза в месяц)</w:t>
            </w:r>
          </w:p>
        </w:tc>
        <w:tc>
          <w:tcPr>
            <w:tcW w:w="2268" w:type="dxa"/>
            <w:vAlign w:val="center"/>
          </w:tcPr>
          <w:p w:rsidR="008021DE" w:rsidRPr="008021DE" w:rsidRDefault="008021DE" w:rsidP="008021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439,35</w:t>
            </w:r>
          </w:p>
        </w:tc>
        <w:tc>
          <w:tcPr>
            <w:tcW w:w="2835" w:type="dxa"/>
            <w:vMerge w:val="restart"/>
          </w:tcPr>
          <w:p w:rsidR="008021DE" w:rsidRPr="008021DE" w:rsidRDefault="008021DE" w:rsidP="008021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психолог</w:t>
            </w:r>
          </w:p>
        </w:tc>
      </w:tr>
      <w:tr w:rsidR="008021DE" w:rsidRPr="008021DE" w:rsidTr="00321464">
        <w:trPr>
          <w:trHeight w:val="540"/>
        </w:trPr>
        <w:tc>
          <w:tcPr>
            <w:tcW w:w="817" w:type="dxa"/>
            <w:vMerge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21DE" w:rsidRPr="008021DE" w:rsidRDefault="008021DE" w:rsidP="00802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30 (1-6 раз в год)</w:t>
            </w:r>
          </w:p>
        </w:tc>
        <w:tc>
          <w:tcPr>
            <w:tcW w:w="2268" w:type="dxa"/>
            <w:vAlign w:val="center"/>
          </w:tcPr>
          <w:p w:rsidR="008021DE" w:rsidRPr="008021DE" w:rsidRDefault="008021DE" w:rsidP="008021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329,51</w:t>
            </w:r>
          </w:p>
        </w:tc>
        <w:tc>
          <w:tcPr>
            <w:tcW w:w="2835" w:type="dxa"/>
            <w:vMerge/>
          </w:tcPr>
          <w:p w:rsidR="008021DE" w:rsidRPr="008021DE" w:rsidRDefault="008021DE" w:rsidP="008021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021DE" w:rsidRPr="008021DE" w:rsidTr="00321464">
        <w:trPr>
          <w:trHeight w:val="540"/>
        </w:trPr>
        <w:tc>
          <w:tcPr>
            <w:tcW w:w="817" w:type="dxa"/>
            <w:vMerge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40 (1-2 раза в год курс по 10 дней)</w:t>
            </w:r>
          </w:p>
        </w:tc>
        <w:tc>
          <w:tcPr>
            <w:tcW w:w="2268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439,35</w:t>
            </w:r>
          </w:p>
        </w:tc>
        <w:tc>
          <w:tcPr>
            <w:tcW w:w="2835" w:type="dxa"/>
            <w:vMerge/>
          </w:tcPr>
          <w:p w:rsidR="008021DE" w:rsidRPr="008021DE" w:rsidRDefault="008021DE" w:rsidP="008021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1.3.3.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Социально-психологический патронаж</w:t>
            </w:r>
          </w:p>
        </w:tc>
        <w:tc>
          <w:tcPr>
            <w:tcW w:w="2126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20 (1-2 раза в месяц)</w:t>
            </w:r>
          </w:p>
        </w:tc>
        <w:tc>
          <w:tcPr>
            <w:tcW w:w="2268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219,67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1.3.4.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126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35 (по мере необходимости)</w:t>
            </w:r>
          </w:p>
        </w:tc>
        <w:tc>
          <w:tcPr>
            <w:tcW w:w="2268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384,43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1.3.5.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в получении экстренной психологической помощи, с привлечением к этой работе психологов и священнослужителей</w:t>
            </w:r>
          </w:p>
        </w:tc>
        <w:tc>
          <w:tcPr>
            <w:tcW w:w="2126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8021DE" w:rsidRPr="008021DE" w:rsidTr="00321464">
        <w:tc>
          <w:tcPr>
            <w:tcW w:w="12015" w:type="dxa"/>
            <w:gridSpan w:val="6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. Социально-педагогические услуги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1.4.4.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позитивных интересов (в </w:t>
            </w: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том числе в сфере досуга)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30 (1-2 раза в </w:t>
            </w: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неделю)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329,51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Квалифицированный </w:t>
            </w: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работник (специалист по работе с семьей, юрисконсульт)</w:t>
            </w: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1.4.5.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 (1-2 раза в неделю)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988,53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Квалифицированный работник  (специалист по работе с семьей, юрисконсульт)</w:t>
            </w: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8" w:type="dxa"/>
            <w:gridSpan w:val="5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</w:t>
            </w: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Социально-трудовые услуги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 (в соответствии с ИППСУ)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494,26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</w:p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(1 раз в квартал)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329,51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</w:p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(1-3 раза в год)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21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329,51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8021DE" w:rsidRPr="008021DE" w:rsidTr="00321464">
        <w:tc>
          <w:tcPr>
            <w:tcW w:w="12015" w:type="dxa"/>
            <w:gridSpan w:val="6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. Социально-правовые услуги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021DE" w:rsidRPr="008021DE" w:rsidTr="00321464">
        <w:trPr>
          <w:trHeight w:val="450"/>
        </w:trPr>
        <w:tc>
          <w:tcPr>
            <w:tcW w:w="817" w:type="dxa"/>
            <w:vMerge w:val="restart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1.6.1.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30 (1 раз в квартал)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329,51</w:t>
            </w:r>
          </w:p>
        </w:tc>
        <w:tc>
          <w:tcPr>
            <w:tcW w:w="2835" w:type="dxa"/>
            <w:vMerge w:val="restart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8021DE" w:rsidRPr="008021DE" w:rsidTr="00321464">
        <w:trPr>
          <w:trHeight w:val="450"/>
        </w:trPr>
        <w:tc>
          <w:tcPr>
            <w:tcW w:w="817" w:type="dxa"/>
            <w:vMerge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60 (1 раз в год)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659,02</w:t>
            </w:r>
          </w:p>
        </w:tc>
        <w:tc>
          <w:tcPr>
            <w:tcW w:w="2835" w:type="dxa"/>
            <w:vMerge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1.6.2.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30 (1 раз в год)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329,51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социальной работе, юрисконсульт</w:t>
            </w:r>
          </w:p>
        </w:tc>
      </w:tr>
      <w:tr w:rsidR="008021DE" w:rsidRPr="008021DE" w:rsidTr="00321464">
        <w:trPr>
          <w:trHeight w:val="1028"/>
        </w:trPr>
        <w:tc>
          <w:tcPr>
            <w:tcW w:w="817" w:type="dxa"/>
          </w:tcPr>
          <w:p w:rsidR="008021DE" w:rsidRPr="008021DE" w:rsidRDefault="008021DE" w:rsidP="008021D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1.6.3.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30 (1 раз в год)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329,51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социальной работе, юрисконсульт</w:t>
            </w:r>
          </w:p>
        </w:tc>
      </w:tr>
      <w:tr w:rsidR="008021DE" w:rsidRPr="008021DE" w:rsidTr="00321464">
        <w:tc>
          <w:tcPr>
            <w:tcW w:w="817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1.6.4.</w:t>
            </w:r>
          </w:p>
        </w:tc>
        <w:tc>
          <w:tcPr>
            <w:tcW w:w="4819" w:type="dxa"/>
            <w:shd w:val="clear" w:color="auto" w:fill="auto"/>
          </w:tcPr>
          <w:p w:rsidR="008021DE" w:rsidRPr="008021DE" w:rsidRDefault="008021DE" w:rsidP="008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8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gridSpan w:val="2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8021DE" w:rsidRPr="008021DE" w:rsidRDefault="008021DE" w:rsidP="008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1D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социальной работе, юрисконсульт</w:t>
            </w:r>
          </w:p>
        </w:tc>
      </w:tr>
    </w:tbl>
    <w:p w:rsidR="008021DE" w:rsidRPr="008021DE" w:rsidRDefault="008021DE" w:rsidP="0080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1DE" w:rsidRPr="008021DE" w:rsidRDefault="008021DE" w:rsidP="0080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8021DE" w:rsidRPr="008021DE" w:rsidRDefault="008021DE" w:rsidP="008021DE">
      <w:pPr>
        <w:tabs>
          <w:tab w:val="left" w:pos="6424"/>
          <w:tab w:val="right" w:pos="1457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7123A2" w:rsidRDefault="007123A2">
      <w:bookmarkStart w:id="4" w:name="_GoBack"/>
      <w:bookmarkEnd w:id="4"/>
    </w:p>
    <w:sectPr w:rsidR="007123A2" w:rsidSect="008621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A4"/>
    <w:multiLevelType w:val="hybridMultilevel"/>
    <w:tmpl w:val="CC94C698"/>
    <w:lvl w:ilvl="0" w:tplc="9E189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6200D"/>
    <w:multiLevelType w:val="multilevel"/>
    <w:tmpl w:val="75663800"/>
    <w:lvl w:ilvl="0">
      <w:start w:val="22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0A504871"/>
    <w:multiLevelType w:val="hybridMultilevel"/>
    <w:tmpl w:val="B83EA6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740F8"/>
    <w:multiLevelType w:val="hybridMultilevel"/>
    <w:tmpl w:val="361C5A9A"/>
    <w:lvl w:ilvl="0" w:tplc="4CE45B68">
      <w:start w:val="22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36F6"/>
    <w:multiLevelType w:val="multilevel"/>
    <w:tmpl w:val="91389848"/>
    <w:lvl w:ilvl="0">
      <w:start w:val="22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0B144066"/>
    <w:multiLevelType w:val="hybridMultilevel"/>
    <w:tmpl w:val="29749E00"/>
    <w:lvl w:ilvl="0" w:tplc="A57E7544">
      <w:start w:val="22"/>
      <w:numFmt w:val="decimal"/>
      <w:lvlText w:val="%1."/>
      <w:lvlJc w:val="left"/>
      <w:pPr>
        <w:ind w:left="138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0D17"/>
    <w:multiLevelType w:val="hybridMultilevel"/>
    <w:tmpl w:val="E8F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D0434"/>
    <w:multiLevelType w:val="hybridMultilevel"/>
    <w:tmpl w:val="FD5E9C90"/>
    <w:lvl w:ilvl="0" w:tplc="8C2874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790CE2"/>
    <w:multiLevelType w:val="hybridMultilevel"/>
    <w:tmpl w:val="DF4AC1BC"/>
    <w:lvl w:ilvl="0" w:tplc="0FCC52C6">
      <w:start w:val="22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D05CD"/>
    <w:multiLevelType w:val="hybridMultilevel"/>
    <w:tmpl w:val="B88E9ECA"/>
    <w:lvl w:ilvl="0" w:tplc="2458C016">
      <w:start w:val="22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827"/>
    <w:multiLevelType w:val="multilevel"/>
    <w:tmpl w:val="E6700AB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62866"/>
    <w:multiLevelType w:val="multilevel"/>
    <w:tmpl w:val="57CCA2B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06D01DB"/>
    <w:multiLevelType w:val="hybridMultilevel"/>
    <w:tmpl w:val="042A37E4"/>
    <w:lvl w:ilvl="0" w:tplc="ACCC88B4">
      <w:start w:val="22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C4214E"/>
    <w:multiLevelType w:val="multilevel"/>
    <w:tmpl w:val="DBE0D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750BFA"/>
    <w:multiLevelType w:val="multilevel"/>
    <w:tmpl w:val="55727EC8"/>
    <w:lvl w:ilvl="0">
      <w:start w:val="2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BF159BD"/>
    <w:multiLevelType w:val="multilevel"/>
    <w:tmpl w:val="7A12715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2674B0"/>
    <w:multiLevelType w:val="multilevel"/>
    <w:tmpl w:val="C25855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794BCD"/>
    <w:multiLevelType w:val="multilevel"/>
    <w:tmpl w:val="9F004D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499B776F"/>
    <w:multiLevelType w:val="multilevel"/>
    <w:tmpl w:val="D0608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A224FEF"/>
    <w:multiLevelType w:val="hybridMultilevel"/>
    <w:tmpl w:val="CB003ECA"/>
    <w:lvl w:ilvl="0" w:tplc="B25E767C">
      <w:start w:val="1"/>
      <w:numFmt w:val="decimal"/>
      <w:lvlText w:val="3.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F62194"/>
    <w:multiLevelType w:val="hybridMultilevel"/>
    <w:tmpl w:val="B56A4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FF3CDD"/>
    <w:multiLevelType w:val="hybridMultilevel"/>
    <w:tmpl w:val="6E926888"/>
    <w:lvl w:ilvl="0" w:tplc="2740359E">
      <w:start w:val="22"/>
      <w:numFmt w:val="decimal"/>
      <w:lvlText w:val="%1."/>
      <w:lvlJc w:val="left"/>
      <w:pPr>
        <w:ind w:left="360" w:firstLine="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349FC"/>
    <w:multiLevelType w:val="hybridMultilevel"/>
    <w:tmpl w:val="CE54196C"/>
    <w:lvl w:ilvl="0" w:tplc="33E64E36">
      <w:start w:val="22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B0C09"/>
    <w:multiLevelType w:val="hybridMultilevel"/>
    <w:tmpl w:val="84788F26"/>
    <w:lvl w:ilvl="0" w:tplc="DE20F996">
      <w:start w:val="22"/>
      <w:numFmt w:val="decimal"/>
      <w:lvlText w:val="%1."/>
      <w:lvlJc w:val="left"/>
      <w:pPr>
        <w:ind w:left="360" w:firstLine="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A3B75"/>
    <w:multiLevelType w:val="hybridMultilevel"/>
    <w:tmpl w:val="68DE76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530BB"/>
    <w:multiLevelType w:val="hybridMultilevel"/>
    <w:tmpl w:val="7A50D4C2"/>
    <w:lvl w:ilvl="0" w:tplc="25B874AC">
      <w:start w:val="22"/>
      <w:numFmt w:val="decimal"/>
      <w:lvlText w:val="%1."/>
      <w:lvlJc w:val="left"/>
      <w:pPr>
        <w:ind w:left="138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8E4"/>
    <w:multiLevelType w:val="hybridMultilevel"/>
    <w:tmpl w:val="0F06CA0C"/>
    <w:lvl w:ilvl="0" w:tplc="E2E4C182">
      <w:start w:val="22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4310B"/>
    <w:multiLevelType w:val="hybridMultilevel"/>
    <w:tmpl w:val="3A40F4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0986C0A"/>
    <w:multiLevelType w:val="multilevel"/>
    <w:tmpl w:val="64D22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0EA30E7"/>
    <w:multiLevelType w:val="hybridMultilevel"/>
    <w:tmpl w:val="B144EDC2"/>
    <w:lvl w:ilvl="0" w:tplc="5BD0C2DA">
      <w:start w:val="1"/>
      <w:numFmt w:val="bullet"/>
      <w:lvlText w:val=""/>
      <w:lvlJc w:val="left"/>
      <w:pPr>
        <w:tabs>
          <w:tab w:val="num" w:pos="1038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33074"/>
    <w:multiLevelType w:val="multilevel"/>
    <w:tmpl w:val="0FC09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8A291C"/>
    <w:multiLevelType w:val="hybridMultilevel"/>
    <w:tmpl w:val="872C25B6"/>
    <w:lvl w:ilvl="0" w:tplc="E63AE616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32">
    <w:nsid w:val="68751A03"/>
    <w:multiLevelType w:val="multilevel"/>
    <w:tmpl w:val="4EDE1C7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color w:val="000000"/>
      </w:rPr>
    </w:lvl>
  </w:abstractNum>
  <w:abstractNum w:abstractNumId="33">
    <w:nsid w:val="6B990D68"/>
    <w:multiLevelType w:val="multilevel"/>
    <w:tmpl w:val="FBB88E8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1103E3"/>
    <w:multiLevelType w:val="multilevel"/>
    <w:tmpl w:val="A57049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6E0A517D"/>
    <w:multiLevelType w:val="multilevel"/>
    <w:tmpl w:val="02E6A5F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73815AA2"/>
    <w:multiLevelType w:val="multilevel"/>
    <w:tmpl w:val="A732A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7">
    <w:nsid w:val="79062469"/>
    <w:multiLevelType w:val="multilevel"/>
    <w:tmpl w:val="EFFE61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8">
    <w:nsid w:val="7BE43BC1"/>
    <w:multiLevelType w:val="hybridMultilevel"/>
    <w:tmpl w:val="0B787586"/>
    <w:lvl w:ilvl="0" w:tplc="D7768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30"/>
  </w:num>
  <w:num w:numId="3">
    <w:abstractNumId w:val="36"/>
  </w:num>
  <w:num w:numId="4">
    <w:abstractNumId w:val="35"/>
  </w:num>
  <w:num w:numId="5">
    <w:abstractNumId w:val="28"/>
  </w:num>
  <w:num w:numId="6">
    <w:abstractNumId w:val="31"/>
  </w:num>
  <w:num w:numId="7">
    <w:abstractNumId w:val="29"/>
  </w:num>
  <w:num w:numId="8">
    <w:abstractNumId w:val="15"/>
  </w:num>
  <w:num w:numId="9">
    <w:abstractNumId w:val="16"/>
  </w:num>
  <w:num w:numId="10">
    <w:abstractNumId w:val="0"/>
  </w:num>
  <w:num w:numId="11">
    <w:abstractNumId w:val="19"/>
  </w:num>
  <w:num w:numId="12">
    <w:abstractNumId w:val="32"/>
  </w:num>
  <w:num w:numId="13">
    <w:abstractNumId w:val="13"/>
  </w:num>
  <w:num w:numId="14">
    <w:abstractNumId w:val="10"/>
  </w:num>
  <w:num w:numId="15">
    <w:abstractNumId w:val="33"/>
  </w:num>
  <w:num w:numId="16">
    <w:abstractNumId w:val="34"/>
  </w:num>
  <w:num w:numId="17">
    <w:abstractNumId w:val="37"/>
  </w:num>
  <w:num w:numId="18">
    <w:abstractNumId w:val="2"/>
  </w:num>
  <w:num w:numId="19">
    <w:abstractNumId w:val="24"/>
  </w:num>
  <w:num w:numId="20">
    <w:abstractNumId w:val="27"/>
  </w:num>
  <w:num w:numId="21">
    <w:abstractNumId w:val="6"/>
  </w:num>
  <w:num w:numId="22">
    <w:abstractNumId w:val="1"/>
  </w:num>
  <w:num w:numId="23">
    <w:abstractNumId w:val="21"/>
  </w:num>
  <w:num w:numId="24">
    <w:abstractNumId w:val="23"/>
  </w:num>
  <w:num w:numId="25">
    <w:abstractNumId w:val="4"/>
  </w:num>
  <w:num w:numId="26">
    <w:abstractNumId w:val="26"/>
  </w:num>
  <w:num w:numId="27">
    <w:abstractNumId w:val="9"/>
  </w:num>
  <w:num w:numId="28">
    <w:abstractNumId w:val="3"/>
  </w:num>
  <w:num w:numId="29">
    <w:abstractNumId w:val="22"/>
  </w:num>
  <w:num w:numId="30">
    <w:abstractNumId w:val="12"/>
  </w:num>
  <w:num w:numId="31">
    <w:abstractNumId w:val="8"/>
  </w:num>
  <w:num w:numId="32">
    <w:abstractNumId w:val="14"/>
  </w:num>
  <w:num w:numId="33">
    <w:abstractNumId w:val="5"/>
  </w:num>
  <w:num w:numId="34">
    <w:abstractNumId w:val="25"/>
  </w:num>
  <w:num w:numId="35">
    <w:abstractNumId w:val="20"/>
  </w:num>
  <w:num w:numId="36">
    <w:abstractNumId w:val="7"/>
  </w:num>
  <w:num w:numId="37">
    <w:abstractNumId w:val="17"/>
  </w:num>
  <w:num w:numId="38">
    <w:abstractNumId w:val="3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E"/>
    <w:rsid w:val="00026101"/>
    <w:rsid w:val="00321464"/>
    <w:rsid w:val="00613E1C"/>
    <w:rsid w:val="006D35B5"/>
    <w:rsid w:val="007123A2"/>
    <w:rsid w:val="008021DE"/>
    <w:rsid w:val="00862128"/>
    <w:rsid w:val="00E454D6"/>
    <w:rsid w:val="00F55727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21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1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1D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21DE"/>
    <w:rPr>
      <w:rFonts w:ascii="Cambria" w:eastAsia="Times New Roman" w:hAnsi="Cambria" w:cs="Times New Roman"/>
      <w:b/>
      <w:bCs/>
      <w:color w:val="4F81BD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21DE"/>
  </w:style>
  <w:style w:type="paragraph" w:styleId="a3">
    <w:name w:val="List Paragraph"/>
    <w:basedOn w:val="a"/>
    <w:uiPriority w:val="34"/>
    <w:qFormat/>
    <w:rsid w:val="008021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802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8021D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21D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21DE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02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2">
    <w:name w:val="Сетка таблицы1"/>
    <w:basedOn w:val="a1"/>
    <w:next w:val="a8"/>
    <w:uiPriority w:val="59"/>
    <w:rsid w:val="00802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21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1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1D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21DE"/>
    <w:rPr>
      <w:rFonts w:ascii="Cambria" w:eastAsia="Times New Roman" w:hAnsi="Cambria" w:cs="Times New Roman"/>
      <w:b/>
      <w:bCs/>
      <w:color w:val="4F81BD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21DE"/>
  </w:style>
  <w:style w:type="paragraph" w:styleId="a3">
    <w:name w:val="List Paragraph"/>
    <w:basedOn w:val="a"/>
    <w:uiPriority w:val="34"/>
    <w:qFormat/>
    <w:rsid w:val="008021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802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8021D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21D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21DE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02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2">
    <w:name w:val="Сетка таблицы1"/>
    <w:basedOn w:val="a1"/>
    <w:next w:val="a8"/>
    <w:uiPriority w:val="59"/>
    <w:rsid w:val="00802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8452</Words>
  <Characters>48181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OMO-MET</cp:lastModifiedBy>
  <cp:revision>5</cp:revision>
  <cp:lastPrinted>2019-08-01T10:37:00Z</cp:lastPrinted>
  <dcterms:created xsi:type="dcterms:W3CDTF">2019-08-01T09:57:00Z</dcterms:created>
  <dcterms:modified xsi:type="dcterms:W3CDTF">2019-08-01T10:37:00Z</dcterms:modified>
</cp:coreProperties>
</file>